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9B0E8" w14:textId="77777777" w:rsidR="00347033" w:rsidRDefault="00000000">
      <w:pPr>
        <w:pStyle w:val="Heading1"/>
        <w:spacing w:before="95"/>
      </w:pPr>
      <w:r>
        <w:t>The Ave Maria University Policy on</w:t>
      </w:r>
    </w:p>
    <w:p w14:paraId="7AB46B0D" w14:textId="77777777" w:rsidR="00347033" w:rsidRDefault="00000000">
      <w:pPr>
        <w:spacing w:line="275" w:lineRule="exact"/>
        <w:ind w:left="720"/>
        <w:rPr>
          <w:b/>
          <w:sz w:val="24"/>
        </w:rPr>
      </w:pPr>
      <w:r>
        <w:rPr>
          <w:b/>
          <w:sz w:val="24"/>
        </w:rPr>
        <w:t>Disability Access and Reasonable Accommodation--------------------------------------------</w:t>
      </w:r>
    </w:p>
    <w:p w14:paraId="767BC975" w14:textId="77777777" w:rsidR="00347033" w:rsidRDefault="00347033">
      <w:pPr>
        <w:pStyle w:val="BodyText"/>
        <w:rPr>
          <w:b/>
          <w:sz w:val="26"/>
        </w:rPr>
      </w:pPr>
    </w:p>
    <w:p w14:paraId="05EC7189" w14:textId="77777777" w:rsidR="00347033" w:rsidRDefault="00347033">
      <w:pPr>
        <w:pStyle w:val="BodyText"/>
        <w:spacing w:before="2"/>
        <w:rPr>
          <w:b/>
          <w:sz w:val="22"/>
        </w:rPr>
      </w:pPr>
    </w:p>
    <w:p w14:paraId="5ACC5B20" w14:textId="77777777" w:rsidR="00347033" w:rsidRDefault="00000000">
      <w:pPr>
        <w:pStyle w:val="BodyText"/>
        <w:spacing w:before="1"/>
        <w:ind w:left="720" w:right="241"/>
      </w:pPr>
      <w:r>
        <w:t xml:space="preserve">Ave Maria University strives to make reasonable adjustments in its policies, practices, services and facilities in accordance with state and federal laws, such as The Americans with Disabilities Act, as amended, and Section 504 of the Rehabilitation Act, which protect qualified persons with a disability from discrimination </w:t>
      </w:r>
      <w:proofErr w:type="gramStart"/>
      <w:r>
        <w:t>on the basis of</w:t>
      </w:r>
      <w:proofErr w:type="gramEnd"/>
      <w:r>
        <w:t xml:space="preserve"> disability. The student requiring specific accommodation or auxiliary aids must make application for such assistance through the Adaptive Services Office (ASO)</w:t>
      </w:r>
    </w:p>
    <w:p w14:paraId="6CD0C9F7" w14:textId="77777777" w:rsidR="00347033" w:rsidRDefault="00000000">
      <w:pPr>
        <w:pStyle w:val="BodyText"/>
        <w:ind w:left="720"/>
      </w:pPr>
      <w:r>
        <w:t xml:space="preserve">(239) 280-1654. Documentation </w:t>
      </w:r>
      <w:proofErr w:type="gramStart"/>
      <w:r>
        <w:t>of</w:t>
      </w:r>
      <w:proofErr w:type="gramEnd"/>
      <w:r>
        <w:t xml:space="preserve"> the disability will be required, as well as information regarding the specific limitations for which the accommodation is requested.</w:t>
      </w:r>
    </w:p>
    <w:p w14:paraId="20E105CA" w14:textId="77777777" w:rsidR="00347033" w:rsidRDefault="00347033">
      <w:pPr>
        <w:pStyle w:val="BodyText"/>
        <w:spacing w:before="9"/>
        <w:rPr>
          <w:sz w:val="23"/>
        </w:rPr>
      </w:pPr>
    </w:p>
    <w:p w14:paraId="73A7D000" w14:textId="77777777" w:rsidR="00347033" w:rsidRDefault="00000000">
      <w:pPr>
        <w:pStyle w:val="BodyText"/>
        <w:ind w:left="720" w:right="294"/>
      </w:pPr>
      <w:r>
        <w:t xml:space="preserve">When there is compelling reason to indicate that a student has received disability accommodation in his/her previous education but the student does not have clinical documentation to substantiate the learning disorder or disability, this student will be given opportunity </w:t>
      </w:r>
      <w:r>
        <w:rPr>
          <w:b/>
        </w:rPr>
        <w:t xml:space="preserve">for that term </w:t>
      </w:r>
      <w:r>
        <w:t>to receive accommodations which are considered appropriate to the condition in order to allow time to collect the medical/clinical records necessary to continue receiving accommodations for subsequent semesters.</w:t>
      </w:r>
    </w:p>
    <w:p w14:paraId="07E383FE" w14:textId="77777777" w:rsidR="00347033" w:rsidRDefault="00347033">
      <w:pPr>
        <w:pStyle w:val="BodyText"/>
        <w:spacing w:before="3"/>
      </w:pPr>
    </w:p>
    <w:p w14:paraId="3E4B61A5" w14:textId="77777777" w:rsidR="00347033" w:rsidRDefault="00000000">
      <w:pPr>
        <w:pStyle w:val="BodyText"/>
        <w:spacing w:before="1"/>
        <w:ind w:left="720" w:right="187"/>
      </w:pPr>
      <w:r>
        <w:t>The University assumes no responsibility for personal assistance necessary for independent living or for specialized medical care. As a result of limited health facilities and health care professionals on campus, students requiring personal health assistance should be prepared to bear the expense of this care through a general hospital or private physician/clinic of their choice.</w:t>
      </w:r>
    </w:p>
    <w:p w14:paraId="6CEDBD85" w14:textId="77777777" w:rsidR="00347033" w:rsidRDefault="00347033">
      <w:pPr>
        <w:pStyle w:val="BodyText"/>
      </w:pPr>
    </w:p>
    <w:p w14:paraId="778C9B90" w14:textId="39E191BE" w:rsidR="00347033" w:rsidRDefault="00000000">
      <w:pPr>
        <w:pStyle w:val="BodyText"/>
        <w:ind w:left="720" w:right="187"/>
      </w:pPr>
      <w:r>
        <w:t xml:space="preserve">Academic requirements which have not been demonstrated as essential to the program of instruction being pursued, nor to any directly related licensing requirement, are subject to reasonable </w:t>
      </w:r>
      <w:r w:rsidR="00821502">
        <w:t>accommodations</w:t>
      </w:r>
      <w:r>
        <w:t xml:space="preserve"> for qualified students, i.e., extension of time limits, adaptations in format or presentation, assistance with recording lecture material, priority seating, testing services, etc.</w:t>
      </w:r>
    </w:p>
    <w:p w14:paraId="6838D414" w14:textId="77777777" w:rsidR="00347033" w:rsidRDefault="00347033">
      <w:pPr>
        <w:pStyle w:val="BodyText"/>
        <w:spacing w:before="1"/>
      </w:pPr>
    </w:p>
    <w:p w14:paraId="672CEB57" w14:textId="77777777" w:rsidR="00347033" w:rsidRDefault="00000000">
      <w:pPr>
        <w:pStyle w:val="BodyText"/>
        <w:ind w:left="720" w:right="654"/>
      </w:pPr>
      <w:r>
        <w:t>Auxiliary aids are permitted when required to ensure full participation and equal educational opportunity for a student with a disability, i.e., hearing devices and other electronic equipment for recording and transcribing lecture material.</w:t>
      </w:r>
    </w:p>
    <w:p w14:paraId="414D4DE9" w14:textId="77777777" w:rsidR="00347033" w:rsidRDefault="00347033">
      <w:pPr>
        <w:pStyle w:val="BodyText"/>
        <w:spacing w:before="8"/>
        <w:rPr>
          <w:sz w:val="23"/>
        </w:rPr>
      </w:pPr>
    </w:p>
    <w:p w14:paraId="4DB2AD4C" w14:textId="77777777" w:rsidR="00347033" w:rsidRDefault="00000000">
      <w:pPr>
        <w:pStyle w:val="BodyText"/>
        <w:spacing w:line="276" w:lineRule="auto"/>
        <w:ind w:left="720"/>
      </w:pPr>
      <w:proofErr w:type="gramStart"/>
      <w:r>
        <w:t>Accommodations</w:t>
      </w:r>
      <w:proofErr w:type="gramEnd"/>
      <w:r>
        <w:t xml:space="preserve"> for students with disabilities </w:t>
      </w:r>
      <w:proofErr w:type="gramStart"/>
      <w:r>
        <w:t>minimize</w:t>
      </w:r>
      <w:proofErr w:type="gramEnd"/>
      <w:r>
        <w:t xml:space="preserve"> the impact of </w:t>
      </w:r>
      <w:proofErr w:type="gramStart"/>
      <w:r>
        <w:t>the disability</w:t>
      </w:r>
      <w:proofErr w:type="gramEnd"/>
      <w:r>
        <w:t xml:space="preserve"> on student performance and </w:t>
      </w:r>
      <w:proofErr w:type="gramStart"/>
      <w:r>
        <w:t>allow</w:t>
      </w:r>
      <w:proofErr w:type="gramEnd"/>
      <w:r>
        <w:t xml:space="preserve"> the student equal opportunity to demonstrate his/her knowledge. These accommodations are generally made on an individualized and flexible basis, with input from the student, instructor, and the Adaptive Services Office.</w:t>
      </w:r>
    </w:p>
    <w:p w14:paraId="5AAF2BA7" w14:textId="77777777" w:rsidR="00347033" w:rsidRDefault="00347033">
      <w:pPr>
        <w:pStyle w:val="BodyText"/>
        <w:spacing w:before="10"/>
        <w:rPr>
          <w:sz w:val="27"/>
        </w:rPr>
      </w:pPr>
    </w:p>
    <w:p w14:paraId="0D2A86DA" w14:textId="77777777" w:rsidR="00347033" w:rsidRDefault="00000000">
      <w:pPr>
        <w:pStyle w:val="BodyText"/>
        <w:spacing w:line="256" w:lineRule="auto"/>
        <w:ind w:left="720" w:right="7151"/>
      </w:pPr>
      <w:r>
        <w:t>AMU Adaptive Services Office#160 First Floor of The Canizaro Library Office Phone: (239) 280-1654</w:t>
      </w:r>
    </w:p>
    <w:p w14:paraId="3384233A" w14:textId="77777777" w:rsidR="00347033" w:rsidRDefault="00000000">
      <w:pPr>
        <w:pStyle w:val="BodyText"/>
        <w:tabs>
          <w:tab w:val="left" w:pos="2135"/>
        </w:tabs>
        <w:spacing w:line="260" w:lineRule="exact"/>
        <w:ind w:left="715"/>
      </w:pPr>
      <w:r>
        <w:t>Office</w:t>
      </w:r>
      <w:r>
        <w:rPr>
          <w:spacing w:val="-3"/>
        </w:rPr>
        <w:t xml:space="preserve"> </w:t>
      </w:r>
      <w:r>
        <w:t>Fax:</w:t>
      </w:r>
      <w:r>
        <w:tab/>
        <w:t>(239)</w:t>
      </w:r>
      <w:r>
        <w:rPr>
          <w:spacing w:val="-2"/>
        </w:rPr>
        <w:t xml:space="preserve"> </w:t>
      </w:r>
      <w:r>
        <w:t>280-2495</w:t>
      </w:r>
    </w:p>
    <w:p w14:paraId="6F482D3A" w14:textId="77777777" w:rsidR="00347033" w:rsidRDefault="00347033">
      <w:pPr>
        <w:spacing w:line="260" w:lineRule="exact"/>
        <w:sectPr w:rsidR="00347033">
          <w:footerReference w:type="default" r:id="rId7"/>
          <w:type w:val="continuous"/>
          <w:pgSz w:w="12240" w:h="15840"/>
          <w:pgMar w:top="1500" w:right="600" w:bottom="1720" w:left="0" w:header="720" w:footer="1535" w:gutter="0"/>
          <w:pgNumType w:start="1"/>
          <w:cols w:space="720"/>
        </w:sectPr>
      </w:pPr>
    </w:p>
    <w:p w14:paraId="3EFBFD03" w14:textId="77777777" w:rsidR="00347033" w:rsidRDefault="00000000">
      <w:pPr>
        <w:pStyle w:val="Heading1"/>
        <w:spacing w:before="70" w:line="240" w:lineRule="auto"/>
        <w:ind w:right="7565"/>
      </w:pPr>
      <w:r>
        <w:lastRenderedPageBreak/>
        <w:t>Ave Maria University Adaptive Services Office Division of Student Support</w:t>
      </w:r>
    </w:p>
    <w:p w14:paraId="64262824" w14:textId="77777777" w:rsidR="00347033" w:rsidRDefault="00347033">
      <w:pPr>
        <w:pStyle w:val="BodyText"/>
        <w:rPr>
          <w:b/>
          <w:sz w:val="26"/>
        </w:rPr>
      </w:pPr>
    </w:p>
    <w:p w14:paraId="26DED4EE" w14:textId="77777777" w:rsidR="00347033" w:rsidRDefault="00347033">
      <w:pPr>
        <w:pStyle w:val="BodyText"/>
        <w:rPr>
          <w:b/>
          <w:sz w:val="26"/>
        </w:rPr>
      </w:pPr>
    </w:p>
    <w:p w14:paraId="4D9B7EDC" w14:textId="77777777" w:rsidR="00347033" w:rsidRDefault="00000000">
      <w:pPr>
        <w:spacing w:before="230" w:line="275" w:lineRule="exact"/>
        <w:ind w:left="720"/>
        <w:rPr>
          <w:b/>
          <w:sz w:val="24"/>
        </w:rPr>
      </w:pPr>
      <w:r>
        <w:rPr>
          <w:b/>
          <w:sz w:val="24"/>
        </w:rPr>
        <w:t>Documentation of Your Disability</w:t>
      </w:r>
    </w:p>
    <w:p w14:paraId="615E93F0" w14:textId="77777777" w:rsidR="00347033" w:rsidRDefault="00000000">
      <w:pPr>
        <w:pStyle w:val="BodyText"/>
        <w:ind w:left="720" w:right="174"/>
      </w:pPr>
      <w:r>
        <w:t>Documentation serves to establish that a student has or has been considered to have a disability, describes the functional impact of the disability, and identifies accommodations such as auxiliary aids and other appropriate support services. The appropriate documentation verifies your disability and qualifies you for services. Compensatory services to address your disability are determined by the specific nature and severity of your disability. Documentation should include:</w:t>
      </w:r>
    </w:p>
    <w:p w14:paraId="045E4C1C" w14:textId="77777777" w:rsidR="00347033" w:rsidRDefault="00347033">
      <w:pPr>
        <w:pStyle w:val="BodyText"/>
        <w:spacing w:before="10"/>
        <w:rPr>
          <w:sz w:val="23"/>
        </w:rPr>
      </w:pPr>
    </w:p>
    <w:p w14:paraId="309A938F" w14:textId="77777777" w:rsidR="00347033" w:rsidRDefault="00000000">
      <w:pPr>
        <w:pStyle w:val="ListParagraph"/>
        <w:numPr>
          <w:ilvl w:val="0"/>
          <w:numId w:val="2"/>
        </w:numPr>
        <w:tabs>
          <w:tab w:val="left" w:pos="991"/>
        </w:tabs>
        <w:spacing w:line="276" w:lineRule="exact"/>
        <w:ind w:hanging="271"/>
        <w:rPr>
          <w:sz w:val="24"/>
        </w:rPr>
      </w:pPr>
      <w:r>
        <w:rPr>
          <w:sz w:val="24"/>
        </w:rPr>
        <w:t>The specific disability</w:t>
      </w:r>
      <w:r>
        <w:rPr>
          <w:spacing w:val="-6"/>
          <w:sz w:val="24"/>
        </w:rPr>
        <w:t xml:space="preserve"> </w:t>
      </w:r>
      <w:r>
        <w:rPr>
          <w:sz w:val="24"/>
        </w:rPr>
        <w:t>diagnosed.</w:t>
      </w:r>
    </w:p>
    <w:p w14:paraId="351B9012" w14:textId="77777777" w:rsidR="00347033" w:rsidRDefault="00000000">
      <w:pPr>
        <w:pStyle w:val="ListParagraph"/>
        <w:numPr>
          <w:ilvl w:val="0"/>
          <w:numId w:val="2"/>
        </w:numPr>
        <w:tabs>
          <w:tab w:val="left" w:pos="991"/>
        </w:tabs>
        <w:spacing w:line="276" w:lineRule="exact"/>
        <w:ind w:hanging="271"/>
        <w:rPr>
          <w:sz w:val="24"/>
        </w:rPr>
      </w:pPr>
      <w:r>
        <w:rPr>
          <w:sz w:val="24"/>
        </w:rPr>
        <w:t>The current impact of the disability as it relates to your accommodation</w:t>
      </w:r>
      <w:r>
        <w:rPr>
          <w:spacing w:val="-23"/>
          <w:sz w:val="24"/>
        </w:rPr>
        <w:t xml:space="preserve"> </w:t>
      </w:r>
      <w:r>
        <w:rPr>
          <w:sz w:val="24"/>
        </w:rPr>
        <w:t>request.</w:t>
      </w:r>
    </w:p>
    <w:p w14:paraId="7D72C213" w14:textId="77777777" w:rsidR="00347033" w:rsidRDefault="00000000">
      <w:pPr>
        <w:pStyle w:val="ListParagraph"/>
        <w:numPr>
          <w:ilvl w:val="0"/>
          <w:numId w:val="2"/>
        </w:numPr>
        <w:tabs>
          <w:tab w:val="left" w:pos="991"/>
        </w:tabs>
        <w:spacing w:before="4"/>
        <w:ind w:left="980" w:right="1776" w:hanging="260"/>
        <w:rPr>
          <w:sz w:val="24"/>
        </w:rPr>
      </w:pPr>
      <w:r>
        <w:rPr>
          <w:sz w:val="24"/>
        </w:rPr>
        <w:t xml:space="preserve">The types of </w:t>
      </w:r>
      <w:proofErr w:type="gramStart"/>
      <w:r>
        <w:rPr>
          <w:sz w:val="24"/>
        </w:rPr>
        <w:t>accommodations</w:t>
      </w:r>
      <w:proofErr w:type="gramEnd"/>
      <w:r>
        <w:rPr>
          <w:sz w:val="24"/>
        </w:rPr>
        <w:t xml:space="preserve"> which will assist you in ameliorating the impact of</w:t>
      </w:r>
      <w:r>
        <w:rPr>
          <w:spacing w:val="-42"/>
          <w:sz w:val="24"/>
        </w:rPr>
        <w:t xml:space="preserve"> </w:t>
      </w:r>
      <w:r>
        <w:rPr>
          <w:sz w:val="24"/>
        </w:rPr>
        <w:t>the disability.</w:t>
      </w:r>
    </w:p>
    <w:p w14:paraId="368C544E" w14:textId="77777777" w:rsidR="00347033" w:rsidRDefault="00347033">
      <w:pPr>
        <w:pStyle w:val="BodyText"/>
        <w:spacing w:before="9"/>
        <w:rPr>
          <w:sz w:val="23"/>
        </w:rPr>
      </w:pPr>
    </w:p>
    <w:p w14:paraId="408B027D" w14:textId="77777777" w:rsidR="00347033" w:rsidRDefault="00000000">
      <w:pPr>
        <w:pStyle w:val="BodyText"/>
        <w:ind w:left="720" w:right="187"/>
      </w:pPr>
      <w:r>
        <w:t>Recommendations from professionals with a history of working with the student provide valuable information for the review process. When recommendations go beyond the services and benefits that can be provided by the University, they may be used to suggest potential referrals to area service providers outside the University. Recent learning assessments and educational accommodation records are beneficial to document the existence and exact nature of a disability or disorder and to support requests for testing services and classroom and assignment accommodations.</w:t>
      </w:r>
    </w:p>
    <w:p w14:paraId="2FEB3A32" w14:textId="77777777" w:rsidR="00347033" w:rsidRDefault="00347033">
      <w:pPr>
        <w:pStyle w:val="BodyText"/>
        <w:spacing w:before="10"/>
        <w:rPr>
          <w:sz w:val="23"/>
        </w:rPr>
      </w:pPr>
    </w:p>
    <w:p w14:paraId="6E246043" w14:textId="77777777" w:rsidR="00347033" w:rsidRDefault="00000000">
      <w:pPr>
        <w:pStyle w:val="BodyText"/>
        <w:spacing w:line="242" w:lineRule="auto"/>
        <w:ind w:left="720"/>
      </w:pPr>
      <w:r>
        <w:t>You may be able to obtain an assessment or disability evaluation by requesting such information from your physician, or other medical personnel, psychologist, audiologist, Vocational Rehabilitation Services, private practitioners or other agencies serving people with disabilities in your area.</w:t>
      </w:r>
    </w:p>
    <w:p w14:paraId="048DCADA" w14:textId="77777777" w:rsidR="00347033" w:rsidRDefault="00000000">
      <w:pPr>
        <w:pStyle w:val="BodyText"/>
        <w:ind w:left="720" w:right="226"/>
      </w:pPr>
      <w:r>
        <w:t>Professionals qualified to conduct a comprehensive learning assessment can be found in a student’s local public school district, at universities with a doctoral program in Psychology, or in the private sector.</w:t>
      </w:r>
    </w:p>
    <w:p w14:paraId="4EABBEDF" w14:textId="77777777" w:rsidR="00347033" w:rsidRDefault="00347033">
      <w:pPr>
        <w:pStyle w:val="BodyText"/>
        <w:spacing w:before="7"/>
        <w:rPr>
          <w:sz w:val="23"/>
        </w:rPr>
      </w:pPr>
    </w:p>
    <w:p w14:paraId="2DC65B43" w14:textId="77777777" w:rsidR="00347033" w:rsidRDefault="00000000">
      <w:pPr>
        <w:pStyle w:val="Heading1"/>
      </w:pPr>
      <w:r>
        <w:t xml:space="preserve">Substantiation of </w:t>
      </w:r>
      <w:proofErr w:type="gramStart"/>
      <w:r>
        <w:t>the Learning</w:t>
      </w:r>
      <w:proofErr w:type="gramEnd"/>
      <w:r>
        <w:t xml:space="preserve"> Disability</w:t>
      </w:r>
    </w:p>
    <w:p w14:paraId="2DA7E28C" w14:textId="77777777" w:rsidR="00347033" w:rsidRDefault="00000000">
      <w:pPr>
        <w:pStyle w:val="BodyText"/>
        <w:ind w:left="720" w:right="379"/>
      </w:pPr>
      <w:r>
        <w:t xml:space="preserve">Documentation should validate the need for services based on the individual's current level of functioning in the educational setting and can be substantiated by reports such as an Individual Education-504 Plan (IEP) identifying accommodations provided in the educational setting and medical/clinical records verifying a specific learning disorder or disability. A comprehensive learning assessment battery will include a diagnostic interview, assessment of aptitude and academic achievement, and a diagnosis. Information about the license or certification of the professional conducting the assessment should be identified. If you have questions about the documentation process, please call the Adaptive Services Office at (239)280-1654, which </w:t>
      </w:r>
      <w:proofErr w:type="gramStart"/>
      <w:r>
        <w:t>is located in</w:t>
      </w:r>
      <w:proofErr w:type="gramEnd"/>
      <w:r>
        <w:t xml:space="preserve"> Office #160 on the first floor of the Canizaro Library.</w:t>
      </w:r>
    </w:p>
    <w:p w14:paraId="1CAADA18" w14:textId="77777777" w:rsidR="00347033" w:rsidRDefault="00347033">
      <w:pPr>
        <w:sectPr w:rsidR="00347033">
          <w:pgSz w:w="12240" w:h="15840"/>
          <w:pgMar w:top="1480" w:right="600" w:bottom="1720" w:left="0" w:header="0" w:footer="1535" w:gutter="0"/>
          <w:cols w:space="720"/>
        </w:sectPr>
      </w:pPr>
    </w:p>
    <w:p w14:paraId="617D9E43" w14:textId="77777777" w:rsidR="00347033" w:rsidRDefault="00347033">
      <w:pPr>
        <w:pStyle w:val="BodyText"/>
        <w:spacing w:before="7"/>
        <w:rPr>
          <w:sz w:val="14"/>
        </w:rPr>
      </w:pPr>
    </w:p>
    <w:p w14:paraId="2B2D5E7C" w14:textId="77777777" w:rsidR="00347033" w:rsidRDefault="00000000">
      <w:pPr>
        <w:pStyle w:val="Heading1"/>
        <w:spacing w:before="92" w:line="240" w:lineRule="auto"/>
        <w:ind w:left="1115" w:right="6011" w:firstLine="5"/>
      </w:pPr>
      <w:r>
        <w:rPr>
          <w:noProof/>
        </w:rPr>
        <w:drawing>
          <wp:anchor distT="0" distB="0" distL="0" distR="0" simplePos="0" relativeHeight="251668480" behindDoc="0" locked="0" layoutInCell="1" allowOverlap="1" wp14:anchorId="476D3FA1" wp14:editId="452EEF4F">
            <wp:simplePos x="0" y="0"/>
            <wp:positionH relativeFrom="page">
              <wp:posOffset>52398</wp:posOffset>
            </wp:positionH>
            <wp:positionV relativeFrom="paragraph">
              <wp:posOffset>-112373</wp:posOffset>
            </wp:positionV>
            <wp:extent cx="420041" cy="42004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20041" cy="420041"/>
                    </a:xfrm>
                    <a:prstGeom prst="rect">
                      <a:avLst/>
                    </a:prstGeom>
                  </pic:spPr>
                </pic:pic>
              </a:graphicData>
            </a:graphic>
          </wp:anchor>
        </w:drawing>
      </w:r>
      <w:r>
        <w:t>AVE MARIA UNIVERSITY DEPARTMENT OF STUDENT SUPPORT ADAPTIVE SERVICES OFFICE</w:t>
      </w:r>
    </w:p>
    <w:p w14:paraId="068E9557" w14:textId="77777777" w:rsidR="00347033" w:rsidRDefault="00000000">
      <w:pPr>
        <w:spacing w:before="2"/>
        <w:ind w:left="1115"/>
        <w:rPr>
          <w:b/>
          <w:sz w:val="24"/>
        </w:rPr>
      </w:pPr>
      <w:r>
        <w:rPr>
          <w:b/>
          <w:sz w:val="24"/>
        </w:rPr>
        <w:t>FORMAL REQUEST FOR ACCOMMODATIONS</w:t>
      </w:r>
    </w:p>
    <w:p w14:paraId="2703D95D" w14:textId="77777777" w:rsidR="00347033" w:rsidRDefault="00347033">
      <w:pPr>
        <w:pStyle w:val="BodyText"/>
        <w:spacing w:before="9"/>
        <w:rPr>
          <w:b/>
          <w:sz w:val="15"/>
        </w:rPr>
      </w:pPr>
    </w:p>
    <w:p w14:paraId="59B68572" w14:textId="77777777" w:rsidR="00347033" w:rsidRDefault="00000000">
      <w:pPr>
        <w:pStyle w:val="BodyText"/>
        <w:spacing w:before="93"/>
        <w:ind w:left="720" w:right="306"/>
      </w:pPr>
      <w:r>
        <w:t xml:space="preserve">I hereby designate the Adaptive Services Office to be the holder of </w:t>
      </w:r>
      <w:proofErr w:type="gramStart"/>
      <w:r>
        <w:t>record</w:t>
      </w:r>
      <w:proofErr w:type="gramEnd"/>
      <w:r>
        <w:t xml:space="preserve"> for documentation of my disability. I request that the indicated accommodations, provided they are deemed reasonable in the context of the academic and student service environment and appropriate to my disability under the Americans with Disabilities Act, are available to me by applicable entities at Ave Maria University. I realize that this application for </w:t>
      </w:r>
      <w:proofErr w:type="gramStart"/>
      <w:r>
        <w:t>accommodations</w:t>
      </w:r>
      <w:proofErr w:type="gramEnd"/>
      <w:r>
        <w:t xml:space="preserve"> as an individual with a disability will be part of my record in this office.</w:t>
      </w:r>
    </w:p>
    <w:p w14:paraId="4A2A5D40" w14:textId="77777777" w:rsidR="00347033" w:rsidRDefault="00347033">
      <w:pPr>
        <w:pStyle w:val="BodyText"/>
        <w:rPr>
          <w:sz w:val="26"/>
        </w:rPr>
      </w:pPr>
    </w:p>
    <w:p w14:paraId="56483D3C" w14:textId="77777777" w:rsidR="00347033" w:rsidRDefault="00347033">
      <w:pPr>
        <w:pStyle w:val="BodyText"/>
        <w:spacing w:before="3"/>
        <w:rPr>
          <w:sz w:val="22"/>
        </w:rPr>
      </w:pPr>
    </w:p>
    <w:p w14:paraId="2C621099" w14:textId="77777777" w:rsidR="00347033" w:rsidRDefault="00000000">
      <w:pPr>
        <w:pStyle w:val="BodyText"/>
        <w:tabs>
          <w:tab w:val="left" w:pos="3023"/>
          <w:tab w:val="left" w:pos="6157"/>
          <w:tab w:val="left" w:pos="11073"/>
        </w:tabs>
        <w:ind w:left="720"/>
      </w:pPr>
      <w:r>
        <w:t>Date:</w:t>
      </w:r>
      <w:r>
        <w:rPr>
          <w:u w:val="single"/>
        </w:rPr>
        <w:t xml:space="preserve"> </w:t>
      </w:r>
      <w:r>
        <w:rPr>
          <w:u w:val="single"/>
        </w:rPr>
        <w:tab/>
      </w:r>
      <w:r>
        <w:t>Date</w:t>
      </w:r>
      <w:r>
        <w:rPr>
          <w:spacing w:val="-2"/>
        </w:rPr>
        <w:t xml:space="preserve"> </w:t>
      </w:r>
      <w:r>
        <w:t>of</w:t>
      </w:r>
      <w:r>
        <w:rPr>
          <w:spacing w:val="-5"/>
        </w:rPr>
        <w:t xml:space="preserve"> </w:t>
      </w:r>
      <w:r>
        <w:t>Birth:</w:t>
      </w:r>
      <w:r>
        <w:rPr>
          <w:u w:val="single"/>
        </w:rPr>
        <w:t xml:space="preserve"> </w:t>
      </w:r>
      <w:r>
        <w:rPr>
          <w:u w:val="single"/>
        </w:rPr>
        <w:tab/>
      </w:r>
      <w:r>
        <w:t>SS</w:t>
      </w:r>
      <w:r>
        <w:rPr>
          <w:spacing w:val="1"/>
        </w:rPr>
        <w:t xml:space="preserve"> </w:t>
      </w:r>
      <w:r>
        <w:t>Number:</w:t>
      </w:r>
      <w:r>
        <w:rPr>
          <w:spacing w:val="-4"/>
        </w:rPr>
        <w:t xml:space="preserve"> </w:t>
      </w:r>
      <w:r>
        <w:rPr>
          <w:u w:val="single"/>
        </w:rPr>
        <w:t xml:space="preserve"> </w:t>
      </w:r>
      <w:r>
        <w:rPr>
          <w:u w:val="single"/>
        </w:rPr>
        <w:tab/>
      </w:r>
    </w:p>
    <w:p w14:paraId="49238357" w14:textId="77777777" w:rsidR="00347033" w:rsidRDefault="00347033">
      <w:pPr>
        <w:pStyle w:val="BodyText"/>
        <w:spacing w:before="9"/>
        <w:rPr>
          <w:sz w:val="15"/>
        </w:rPr>
      </w:pPr>
    </w:p>
    <w:p w14:paraId="72727E90" w14:textId="77777777" w:rsidR="00347033" w:rsidRDefault="00000000">
      <w:pPr>
        <w:pStyle w:val="BodyText"/>
        <w:tabs>
          <w:tab w:val="left" w:pos="11030"/>
        </w:tabs>
        <w:spacing w:before="93"/>
        <w:ind w:left="720"/>
      </w:pPr>
      <w:r>
        <w:t>Name:</w:t>
      </w:r>
      <w:r>
        <w:rPr>
          <w:spacing w:val="-4"/>
        </w:rPr>
        <w:t xml:space="preserve"> </w:t>
      </w:r>
      <w:r>
        <w:rPr>
          <w:u w:val="single"/>
        </w:rPr>
        <w:t xml:space="preserve"> </w:t>
      </w:r>
      <w:r>
        <w:rPr>
          <w:u w:val="single"/>
        </w:rPr>
        <w:tab/>
      </w:r>
    </w:p>
    <w:p w14:paraId="2D6E51F9" w14:textId="77777777" w:rsidR="00347033" w:rsidRDefault="00347033">
      <w:pPr>
        <w:pStyle w:val="BodyText"/>
        <w:spacing w:before="9"/>
        <w:rPr>
          <w:sz w:val="15"/>
        </w:rPr>
      </w:pPr>
    </w:p>
    <w:p w14:paraId="7C4B9A71" w14:textId="77777777" w:rsidR="00347033" w:rsidRDefault="00000000">
      <w:pPr>
        <w:pStyle w:val="BodyText"/>
        <w:tabs>
          <w:tab w:val="left" w:pos="11043"/>
        </w:tabs>
        <w:spacing w:before="92"/>
        <w:ind w:left="720"/>
      </w:pPr>
      <w:r>
        <w:t>Permanent</w:t>
      </w:r>
      <w:r>
        <w:rPr>
          <w:spacing w:val="-2"/>
        </w:rPr>
        <w:t xml:space="preserve"> </w:t>
      </w:r>
      <w:r>
        <w:t>Address:</w:t>
      </w:r>
      <w:r>
        <w:rPr>
          <w:spacing w:val="-4"/>
        </w:rPr>
        <w:t xml:space="preserve"> </w:t>
      </w:r>
      <w:r>
        <w:rPr>
          <w:u w:val="single"/>
        </w:rPr>
        <w:t xml:space="preserve"> </w:t>
      </w:r>
      <w:r>
        <w:rPr>
          <w:u w:val="single"/>
        </w:rPr>
        <w:tab/>
      </w:r>
    </w:p>
    <w:p w14:paraId="7B70CAD9" w14:textId="77777777" w:rsidR="00347033" w:rsidRDefault="00347033">
      <w:pPr>
        <w:pStyle w:val="BodyText"/>
        <w:spacing w:before="3"/>
        <w:rPr>
          <w:sz w:val="16"/>
        </w:rPr>
      </w:pPr>
    </w:p>
    <w:p w14:paraId="3122D2F4" w14:textId="77777777" w:rsidR="00347033" w:rsidRDefault="00000000">
      <w:pPr>
        <w:pStyle w:val="BodyText"/>
        <w:tabs>
          <w:tab w:val="left" w:pos="11169"/>
        </w:tabs>
        <w:spacing w:before="93"/>
        <w:ind w:left="720"/>
      </w:pPr>
      <w:r>
        <w:t>Campus</w:t>
      </w:r>
      <w:r>
        <w:rPr>
          <w:spacing w:val="-1"/>
        </w:rPr>
        <w:t xml:space="preserve"> </w:t>
      </w:r>
      <w:r>
        <w:t>Address:</w:t>
      </w:r>
      <w:r>
        <w:rPr>
          <w:spacing w:val="-2"/>
        </w:rPr>
        <w:t xml:space="preserve"> </w:t>
      </w:r>
      <w:r>
        <w:rPr>
          <w:u w:val="single"/>
        </w:rPr>
        <w:t xml:space="preserve"> </w:t>
      </w:r>
      <w:r>
        <w:rPr>
          <w:u w:val="single"/>
        </w:rPr>
        <w:tab/>
      </w:r>
    </w:p>
    <w:p w14:paraId="2003B8AE" w14:textId="77777777" w:rsidR="00347033" w:rsidRDefault="00347033">
      <w:pPr>
        <w:pStyle w:val="BodyText"/>
        <w:spacing w:before="9"/>
        <w:rPr>
          <w:sz w:val="15"/>
        </w:rPr>
      </w:pPr>
    </w:p>
    <w:p w14:paraId="49D09D1D" w14:textId="77777777" w:rsidR="00347033" w:rsidRDefault="00000000">
      <w:pPr>
        <w:pStyle w:val="BodyText"/>
        <w:tabs>
          <w:tab w:val="left" w:pos="4413"/>
          <w:tab w:val="left" w:pos="7531"/>
          <w:tab w:val="left" w:pos="11178"/>
        </w:tabs>
        <w:spacing w:before="92"/>
        <w:ind w:left="720"/>
      </w:pPr>
      <w:proofErr w:type="gramStart"/>
      <w:r>
        <w:t>Phone#</w:t>
      </w:r>
      <w:r>
        <w:rPr>
          <w:spacing w:val="-2"/>
        </w:rPr>
        <w:t xml:space="preserve"> </w:t>
      </w:r>
      <w:r>
        <w:t>(</w:t>
      </w:r>
      <w:proofErr w:type="gramEnd"/>
      <w:r>
        <w:t>H)</w:t>
      </w:r>
      <w:proofErr w:type="gramStart"/>
      <w:r>
        <w:t>:</w:t>
      </w:r>
      <w:r>
        <w:rPr>
          <w:u w:val="single"/>
        </w:rPr>
        <w:t xml:space="preserve"> </w:t>
      </w:r>
      <w:r>
        <w:rPr>
          <w:u w:val="single"/>
        </w:rPr>
        <w:tab/>
      </w:r>
      <w:r>
        <w:t>(</w:t>
      </w:r>
      <w:proofErr w:type="gramEnd"/>
      <w:r>
        <w:t>cell)</w:t>
      </w:r>
      <w:proofErr w:type="gramStart"/>
      <w:r>
        <w:t>:</w:t>
      </w:r>
      <w:r>
        <w:rPr>
          <w:u w:val="single"/>
        </w:rPr>
        <w:t xml:space="preserve"> </w:t>
      </w:r>
      <w:r>
        <w:rPr>
          <w:u w:val="single"/>
        </w:rPr>
        <w:tab/>
      </w:r>
      <w:r>
        <w:t>(</w:t>
      </w:r>
      <w:proofErr w:type="gramEnd"/>
      <w:r>
        <w:t>other)</w:t>
      </w:r>
      <w:r>
        <w:rPr>
          <w:spacing w:val="5"/>
        </w:rPr>
        <w:t xml:space="preserve"> </w:t>
      </w:r>
      <w:r>
        <w:rPr>
          <w:u w:val="single"/>
        </w:rPr>
        <w:t xml:space="preserve"> </w:t>
      </w:r>
      <w:r>
        <w:rPr>
          <w:u w:val="single"/>
        </w:rPr>
        <w:tab/>
      </w:r>
    </w:p>
    <w:p w14:paraId="63283A53" w14:textId="77777777" w:rsidR="00347033" w:rsidRDefault="00347033">
      <w:pPr>
        <w:pStyle w:val="BodyText"/>
        <w:spacing w:before="10"/>
        <w:rPr>
          <w:sz w:val="15"/>
        </w:rPr>
      </w:pPr>
    </w:p>
    <w:p w14:paraId="1952655C" w14:textId="77777777" w:rsidR="00347033" w:rsidRDefault="00000000">
      <w:pPr>
        <w:pStyle w:val="BodyText"/>
        <w:tabs>
          <w:tab w:val="left" w:pos="4533"/>
          <w:tab w:val="left" w:pos="11273"/>
        </w:tabs>
        <w:spacing w:before="92"/>
        <w:ind w:left="720"/>
      </w:pPr>
      <w:r>
        <w:t>E-mail</w:t>
      </w:r>
      <w:proofErr w:type="gramStart"/>
      <w:r>
        <w:t>:</w:t>
      </w:r>
      <w:r>
        <w:rPr>
          <w:u w:val="single"/>
        </w:rPr>
        <w:t xml:space="preserve"> </w:t>
      </w:r>
      <w:r>
        <w:rPr>
          <w:u w:val="single"/>
        </w:rPr>
        <w:tab/>
      </w:r>
      <w:r>
        <w:t>Intended</w:t>
      </w:r>
      <w:proofErr w:type="gramEnd"/>
      <w:r>
        <w:rPr>
          <w:spacing w:val="-14"/>
        </w:rPr>
        <w:t xml:space="preserve"> </w:t>
      </w:r>
      <w:r>
        <w:t>Major:</w:t>
      </w:r>
      <w:r>
        <w:rPr>
          <w:spacing w:val="1"/>
        </w:rPr>
        <w:t xml:space="preserve"> </w:t>
      </w:r>
      <w:r>
        <w:rPr>
          <w:u w:val="single"/>
        </w:rPr>
        <w:t xml:space="preserve"> </w:t>
      </w:r>
      <w:r>
        <w:rPr>
          <w:u w:val="single"/>
        </w:rPr>
        <w:tab/>
      </w:r>
    </w:p>
    <w:p w14:paraId="090740C9" w14:textId="77777777" w:rsidR="00347033" w:rsidRDefault="00347033">
      <w:pPr>
        <w:pStyle w:val="BodyText"/>
        <w:spacing w:before="3"/>
        <w:rPr>
          <w:sz w:val="16"/>
        </w:rPr>
      </w:pPr>
    </w:p>
    <w:p w14:paraId="764D01A2" w14:textId="77777777" w:rsidR="00347033" w:rsidRDefault="00000000">
      <w:pPr>
        <w:pStyle w:val="BodyText"/>
        <w:spacing w:before="92"/>
        <w:ind w:left="720"/>
      </w:pPr>
      <w:r>
        <w:t>Type of Disability:</w:t>
      </w:r>
    </w:p>
    <w:p w14:paraId="0344A0E9" w14:textId="3C2B707F" w:rsidR="00347033" w:rsidRDefault="00663EB8">
      <w:pPr>
        <w:pStyle w:val="BodyText"/>
        <w:spacing w:before="10"/>
        <w:rPr>
          <w:sz w:val="18"/>
        </w:rPr>
      </w:pPr>
      <w:r>
        <w:rPr>
          <w:noProof/>
        </w:rPr>
        <mc:AlternateContent>
          <mc:Choice Requires="wpg">
            <w:drawing>
              <wp:anchor distT="0" distB="0" distL="0" distR="0" simplePos="0" relativeHeight="251658240" behindDoc="1" locked="0" layoutInCell="1" allowOverlap="1" wp14:anchorId="349F9226" wp14:editId="037F0D3C">
                <wp:simplePos x="0" y="0"/>
                <wp:positionH relativeFrom="page">
                  <wp:posOffset>457835</wp:posOffset>
                </wp:positionH>
                <wp:positionV relativeFrom="paragraph">
                  <wp:posOffset>163195</wp:posOffset>
                </wp:positionV>
                <wp:extent cx="6610985" cy="10160"/>
                <wp:effectExtent l="0" t="0" r="0" b="0"/>
                <wp:wrapTopAndBottom/>
                <wp:docPr id="178413817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985" cy="10160"/>
                          <a:chOff x="721" y="257"/>
                          <a:chExt cx="10411" cy="16"/>
                        </a:xfrm>
                      </wpg:grpSpPr>
                      <wps:wsp>
                        <wps:cNvPr id="1173968219" name="Line 20"/>
                        <wps:cNvCnPr>
                          <a:cxnSpLocks noChangeShapeType="1"/>
                        </wps:cNvCnPr>
                        <wps:spPr bwMode="auto">
                          <a:xfrm>
                            <a:off x="721" y="265"/>
                            <a:ext cx="8274"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3196877" name="Line 19"/>
                        <wps:cNvCnPr>
                          <a:cxnSpLocks noChangeShapeType="1"/>
                        </wps:cNvCnPr>
                        <wps:spPr bwMode="auto">
                          <a:xfrm>
                            <a:off x="8998" y="265"/>
                            <a:ext cx="213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0EA2B1" id="Group 18" o:spid="_x0000_s1026" style="position:absolute;margin-left:36.05pt;margin-top:12.85pt;width:520.55pt;height:.8pt;z-index:-251658240;mso-wrap-distance-left:0;mso-wrap-distance-right:0;mso-position-horizontal-relative:page" coordorigin="721,257" coordsize="104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0FYwIAAMAGAAAOAAAAZHJzL2Uyb0RvYy54bWzkVcty2yAU3Xem/8CwbyTkWLY1lrNwHpu0&#10;9UzSD8AIPaYIGMCW/fe9gOLEzqIz6bSbesGA7oNzz7lcL28OvUB7bmynZInJVYoRl0xVnWxK/OP5&#10;/sscI+uorKhQkpf4yC2+WX3+tBx0wTPVKlFxgyCJtMWgS9w6p4sksazlPbVXSnMJxlqZnjo4miap&#10;DB0gey+SLE3zZFCm0kYxbi18vY1GvAr565oz972uLXdIlBiwubCasG79mqyWtGgM1W3HRhj0Ayh6&#10;2km49JTqljqKdqZ7l6rvmFFW1e6KqT5Rdd0xHmqAakh6Uc2DUTsdammKodEnmoDaC54+nJZ92z8Y&#10;/aQ3JqKH7aNiPy3wkgy6Kd7a/bmJzmg7fFUV6El3ToXCD7XpfQooCR0Cv8cTv/zgEIOPeU7SxXyK&#10;EQMbSUk+8s9aEMlHzTKCEdiy6Swqw9q7MZak1wSMITL3xoQW8c6Ac8TldYdGsq9c2T/j6qmlmgcJ&#10;rOdiY1BXAXYymyzyeUYWGEnaAw+PneQoC/V4BOC6lpFTdpAjp0iqdUtlw0PS56OGOBJKOQvxBwuC&#10;/JbjE1v5NLL1wvM8m11HqgKgE1O00Ma6B6565DclFoA6qEf3j9ZFUl9cvJhS3XdChDciJBpKvMhT&#10;EgKsEl3ljd7Nmma7FgbtqX9l4TcqdObmM99S20a/YIq4oc1lFW5pOa3uxr2jnYh7KEDI0JCRmajy&#10;VlXHjfGgR83/kfjz6wkB8WezM+2hFQDKmZC0+HvazxcLmKz+qVyKn5HJ5L8UP8wBGJNhNIwj3c/h&#10;t+fQLK9/PKtfAAAA//8DAFBLAwQUAAYACAAAACEAN7Lbo98AAAAJAQAADwAAAGRycy9kb3ducmV2&#10;LnhtbEyPQUvDQBCF74L/YRnBm91sQo3EbEop6qkItoJ4mybTJDQ7G7LbJP33bk/2+OY93vsmX82m&#10;EyMNrrWsQS0iEMSlrVquNXzv359eQDiPXGFnmTRcyMGquL/LMavsxF807nwtQgm7DDU03veZlK5s&#10;yKBb2J44eEc7GPRBDrWsBpxCuelkHEXP0mDLYaHBnjYNlafd2Wj4mHBaJ+pt3J6Om8vvfvn5s1Wk&#10;9ePDvH4F4Wn2/2G44gd0KALTwZ65cqLTkMYqJDXEyxTE1VcqiUEcwiVNQBa5vP2g+AMAAP//AwBQ&#10;SwECLQAUAAYACAAAACEAtoM4kv4AAADhAQAAEwAAAAAAAAAAAAAAAAAAAAAAW0NvbnRlbnRfVHlw&#10;ZXNdLnhtbFBLAQItABQABgAIAAAAIQA4/SH/1gAAAJQBAAALAAAAAAAAAAAAAAAAAC8BAABfcmVs&#10;cy8ucmVsc1BLAQItABQABgAIAAAAIQBNgc0FYwIAAMAGAAAOAAAAAAAAAAAAAAAAAC4CAABkcnMv&#10;ZTJvRG9jLnhtbFBLAQItABQABgAIAAAAIQA3stuj3wAAAAkBAAAPAAAAAAAAAAAAAAAAAL0EAABk&#10;cnMvZG93bnJldi54bWxQSwUGAAAAAAQABADzAAAAyQUAAAAA&#10;">
                <v:line id="Line 20" o:spid="_x0000_s1027" style="position:absolute;visibility:visible;mso-wrap-style:square" from="721,265" to="8995,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67ygAAAOMAAAAPAAAAZHJzL2Rvd25yZXYueG1sRE9LawIx&#10;EL4X/A9hBC+lZlfB6tYopSCI0IK2h/Y23cw+6GYSNnF39dc3BaHH+d6z3g6mER21vrasIJ0mIIhz&#10;q2suFXy87x6WIHxA1thYJgUX8rDdjO7WmGnb85G6UyhFDGGfoYIqBJdJ6fOKDPqpdcSRK2xrMMSz&#10;LaVusY/hppGzJFlIgzXHhgodvVSU/5zORsH+0137Lvn6fvXdsTg4eiv07l6pyXh4fgIRaAj/4pt7&#10;r+P89HG+Wixn6Qr+fooAyM0vAAAA//8DAFBLAQItABQABgAIAAAAIQDb4fbL7gAAAIUBAAATAAAA&#10;AAAAAAAAAAAAAAAAAABbQ29udGVudF9UeXBlc10ueG1sUEsBAi0AFAAGAAgAAAAhAFr0LFu/AAAA&#10;FQEAAAsAAAAAAAAAAAAAAAAAHwEAAF9yZWxzLy5yZWxzUEsBAi0AFAAGAAgAAAAhAKalPrvKAAAA&#10;4wAAAA8AAAAAAAAAAAAAAAAABwIAAGRycy9kb3ducmV2LnhtbFBLBQYAAAAAAwADALcAAAD+AgAA&#10;AAA=&#10;" strokeweight=".26669mm"/>
                <v:line id="Line 19" o:spid="_x0000_s1028" style="position:absolute;visibility:visible;mso-wrap-style:square" from="8998,265" to="1113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HOWzQAAAOIAAAAPAAAAZHJzL2Rvd25yZXYueG1sRI9PSwMx&#10;FMTvgt8hPMGL2Gy1tNtt0yJCoQgttHqwt9fN2z+4eQmbuLv66ZuC4HGYmd8wy/VgGtFR62vLCsaj&#10;BARxbnXNpYKP981jCsIHZI2NZVLwQx7Wq9ubJWba9nyg7hhKESHsM1RQheAyKX1ekUE/so44eoVt&#10;DYYo21LqFvsIN418SpKpNFhzXKjQ0WtF+dfx2yjYfrrfvktO553vDsWbo32hNw9K3d8NLwsQgYbw&#10;H/5rb7WCdPI8nk/T2Qyul+IdkKsLAAAA//8DAFBLAQItABQABgAIAAAAIQDb4fbL7gAAAIUBAAAT&#10;AAAAAAAAAAAAAAAAAAAAAABbQ29udGVudF9UeXBlc10ueG1sUEsBAi0AFAAGAAgAAAAhAFr0LFu/&#10;AAAAFQEAAAsAAAAAAAAAAAAAAAAAHwEAAF9yZWxzLy5yZWxzUEsBAi0AFAAGAAgAAAAhABrYc5bN&#10;AAAA4gAAAA8AAAAAAAAAAAAAAAAABwIAAGRycy9kb3ducmV2LnhtbFBLBQYAAAAAAwADALcAAAAB&#10;AwAAAAA=&#10;" strokeweight=".26669mm"/>
                <w10:wrap type="topAndBottom" anchorx="page"/>
              </v:group>
            </w:pict>
          </mc:Fallback>
        </mc:AlternateContent>
      </w:r>
    </w:p>
    <w:p w14:paraId="7ADDC443" w14:textId="77777777" w:rsidR="00347033" w:rsidRDefault="00347033">
      <w:pPr>
        <w:pStyle w:val="BodyText"/>
        <w:spacing w:before="6"/>
        <w:rPr>
          <w:sz w:val="13"/>
        </w:rPr>
      </w:pPr>
    </w:p>
    <w:p w14:paraId="28BF3255" w14:textId="77777777" w:rsidR="00347033" w:rsidRDefault="00000000">
      <w:pPr>
        <w:pStyle w:val="BodyText"/>
        <w:spacing w:before="92"/>
        <w:ind w:left="720"/>
      </w:pPr>
      <w:r>
        <w:t>Current Disability-related medications:</w:t>
      </w:r>
    </w:p>
    <w:p w14:paraId="49FAB853" w14:textId="5B973C87" w:rsidR="00347033" w:rsidRDefault="00663EB8">
      <w:pPr>
        <w:pStyle w:val="BodyText"/>
        <w:spacing w:before="4"/>
        <w:rPr>
          <w:sz w:val="19"/>
        </w:rPr>
      </w:pPr>
      <w:r>
        <w:rPr>
          <w:noProof/>
        </w:rPr>
        <mc:AlternateContent>
          <mc:Choice Requires="wps">
            <w:drawing>
              <wp:anchor distT="0" distB="0" distL="0" distR="0" simplePos="0" relativeHeight="251659264" behindDoc="1" locked="0" layoutInCell="1" allowOverlap="1" wp14:anchorId="68B69D95" wp14:editId="22B6D85D">
                <wp:simplePos x="0" y="0"/>
                <wp:positionH relativeFrom="page">
                  <wp:posOffset>457835</wp:posOffset>
                </wp:positionH>
                <wp:positionV relativeFrom="paragraph">
                  <wp:posOffset>171450</wp:posOffset>
                </wp:positionV>
                <wp:extent cx="6606540" cy="1270"/>
                <wp:effectExtent l="0" t="0" r="0" b="0"/>
                <wp:wrapTopAndBottom/>
                <wp:docPr id="7610056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6540" cy="1270"/>
                        </a:xfrm>
                        <a:custGeom>
                          <a:avLst/>
                          <a:gdLst>
                            <a:gd name="T0" fmla="+- 0 721 721"/>
                            <a:gd name="T1" fmla="*/ T0 w 10404"/>
                            <a:gd name="T2" fmla="+- 0 11125 721"/>
                            <a:gd name="T3" fmla="*/ T2 w 10404"/>
                          </a:gdLst>
                          <a:ahLst/>
                          <a:cxnLst>
                            <a:cxn ang="0">
                              <a:pos x="T1" y="0"/>
                            </a:cxn>
                            <a:cxn ang="0">
                              <a:pos x="T3" y="0"/>
                            </a:cxn>
                          </a:cxnLst>
                          <a:rect l="0" t="0" r="r" b="b"/>
                          <a:pathLst>
                            <a:path w="10404">
                              <a:moveTo>
                                <a:pt x="0" y="0"/>
                              </a:moveTo>
                              <a:lnTo>
                                <a:pt x="1040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E3B00" id="Freeform 17" o:spid="_x0000_s1026" style="position:absolute;margin-left:36.05pt;margin-top:13.5pt;width:520.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6zmQIAAJkFAAAOAAAAZHJzL2Uyb0RvYy54bWysVG1v0zAQ/o7Ef7D8EbTmha5j0dIJrQwh&#10;jRdp5Qe4jtNEOD5ju027X8/ZTrpQ4AuiUqOz7/zcc4/Pd3N76CTZC2NbUCXNZiklQnGoWrUt6bf1&#10;/cVbSqxjqmISlCjpUVh6u3z54qbXhcihAVkJQxBE2aLXJW2c00WSWN6IjtkZaKHQWYPpmMOl2SaV&#10;YT2idzLJ03SR9GAqbYALa3F3FZ10GfDrWnD3pa6tcESWFLm58DXhu/HfZHnDiq1humn5QIP9A4uO&#10;tQqTnqBWzDGyM+1vUF3LDVio3YxDl0Bdt1yEGrCaLD2r5rFhWoRaUByrTzLZ/wfLP+8f9VfjqVv9&#10;APy7RUWSXtvi5PELizFk03+CCu+Q7RyEYg+16fxJLIMcgqbHk6bi4AjHzcUiXVzOUXqOviy/CpIn&#10;rBjP8p11HwQEHLZ/sC7eSIVW0LMiinWYdI0QdSfxcl5fkJRc5Zn/D/d3CsrGoFcJWaekJ1k6T+fn&#10;UfkYFaCyLMsv/wT2ZgzzYPkUDPlvR4asGUnzgxpYo0WYfwFp0EmD9fqskd0oECJgkK/wL7GY/Dw2&#10;nhlSGGzt86Y2lGBTb2K5mjnPzKfwJulR/iCG3+lgL9YQfO7s6jDLs1eqaVQ8P+UV/XjEp8DGiUZI&#10;69lO7lbBfStluFypPJnrRZoFdSzItvJOT8ea7eZOGrJn/sGGny8HwX4J08a6FbNNjAuuWLWBnapC&#10;lkaw6v1gO9bKaCOQRNlDh/um9oPCFhuojtjgBuJ8wHmGRgPmiZIeZ0NJ7Y8dM4IS+VHh47vO5r6j&#10;XVjML69yXJipZzP1MMURqqSOYk94887FAbTTpt02mCnqoOAdPqy69S8g8IushgW+/yDDMKv8gJmu&#10;Q9TzRF3+BAAA//8DAFBLAwQUAAYACAAAACEAlDvikN8AAAAJAQAADwAAAGRycy9kb3ducmV2Lnht&#10;bEyPwU7DMBBE70j8g7VI3KgTS9AqxKkKUk9IRbSgiJsbbxOr8TqK3dbw9TgnetyZ0eybchltz844&#10;euNIQj7LgCE1ThtqJXzu1g8LYD4o0qp3hBJ+0MOyur0pVaHdhT7wvA0tSyXkCyWhC2EoOPdNh1b5&#10;mRuQkndwo1UhnWPL9aguqdz2XGTZE7fKUPrQqQFfO2yO25OV8Bvrze7bmOOGr9++2ndfL15iLeX9&#10;XVw9AwsYw38YJvyEDlVi2rsTac96CXORp6QEMU+TJj/PxSOw/aQI4FXJrxdUfwAAAP//AwBQSwEC&#10;LQAUAAYACAAAACEAtoM4kv4AAADhAQAAEwAAAAAAAAAAAAAAAAAAAAAAW0NvbnRlbnRfVHlwZXNd&#10;LnhtbFBLAQItABQABgAIAAAAIQA4/SH/1gAAAJQBAAALAAAAAAAAAAAAAAAAAC8BAABfcmVscy8u&#10;cmVsc1BLAQItABQABgAIAAAAIQBByD6zmQIAAJkFAAAOAAAAAAAAAAAAAAAAAC4CAABkcnMvZTJv&#10;RG9jLnhtbFBLAQItABQABgAIAAAAIQCUO+KQ3wAAAAkBAAAPAAAAAAAAAAAAAAAAAPMEAABkcnMv&#10;ZG93bnJldi54bWxQSwUGAAAAAAQABADzAAAA/wUAAAAA&#10;" path="m,l10404,e" filled="f" strokeweight=".26669mm">
                <v:path arrowok="t" o:connecttype="custom" o:connectlocs="0,0;6606540,0" o:connectangles="0,0"/>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40C85EE8" wp14:editId="327C5B21">
                <wp:simplePos x="0" y="0"/>
                <wp:positionH relativeFrom="page">
                  <wp:posOffset>457835</wp:posOffset>
                </wp:positionH>
                <wp:positionV relativeFrom="paragraph">
                  <wp:posOffset>346075</wp:posOffset>
                </wp:positionV>
                <wp:extent cx="6606540" cy="1270"/>
                <wp:effectExtent l="0" t="0" r="0" b="0"/>
                <wp:wrapTopAndBottom/>
                <wp:docPr id="206930014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6540" cy="1270"/>
                        </a:xfrm>
                        <a:custGeom>
                          <a:avLst/>
                          <a:gdLst>
                            <a:gd name="T0" fmla="+- 0 721 721"/>
                            <a:gd name="T1" fmla="*/ T0 w 10404"/>
                            <a:gd name="T2" fmla="+- 0 11125 721"/>
                            <a:gd name="T3" fmla="*/ T2 w 10404"/>
                          </a:gdLst>
                          <a:ahLst/>
                          <a:cxnLst>
                            <a:cxn ang="0">
                              <a:pos x="T1" y="0"/>
                            </a:cxn>
                            <a:cxn ang="0">
                              <a:pos x="T3" y="0"/>
                            </a:cxn>
                          </a:cxnLst>
                          <a:rect l="0" t="0" r="r" b="b"/>
                          <a:pathLst>
                            <a:path w="10404">
                              <a:moveTo>
                                <a:pt x="0" y="0"/>
                              </a:moveTo>
                              <a:lnTo>
                                <a:pt x="1040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56502" id="Freeform 16" o:spid="_x0000_s1026" style="position:absolute;margin-left:36.05pt;margin-top:27.25pt;width:520.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6zmQIAAJkFAAAOAAAAZHJzL2Uyb0RvYy54bWysVG1v0zAQ/o7Ef7D8EbTmha5j0dIJrQwh&#10;jRdp5Qe4jtNEOD5ju027X8/ZTrpQ4AuiUqOz7/zcc4/Pd3N76CTZC2NbUCXNZiklQnGoWrUt6bf1&#10;/cVbSqxjqmISlCjpUVh6u3z54qbXhcihAVkJQxBE2aLXJW2c00WSWN6IjtkZaKHQWYPpmMOl2SaV&#10;YT2idzLJ03SR9GAqbYALa3F3FZ10GfDrWnD3pa6tcESWFLm58DXhu/HfZHnDiq1humn5QIP9A4uO&#10;tQqTnqBWzDGyM+1vUF3LDVio3YxDl0Bdt1yEGrCaLD2r5rFhWoRaUByrTzLZ/wfLP+8f9VfjqVv9&#10;APy7RUWSXtvi5PELizFk03+CCu+Q7RyEYg+16fxJLIMcgqbHk6bi4AjHzcUiXVzOUXqOviy/CpIn&#10;rBjP8p11HwQEHLZ/sC7eSIVW0LMiinWYdI0QdSfxcl5fkJRc5Zn/D/d3CsrGoFcJWaekJ1k6T+fn&#10;UfkYFaCyLMsv/wT2ZgzzYPkUDPlvR4asGUnzgxpYo0WYfwFp0EmD9fqskd0oECJgkK/wL7GY/Dw2&#10;nhlSGGzt86Y2lGBTb2K5mjnPzKfwJulR/iCG3+lgL9YQfO7s6jDLs1eqaVQ8P+UV/XjEp8DGiUZI&#10;69lO7lbBfStluFypPJnrRZoFdSzItvJOT8ea7eZOGrJn/sGGny8HwX4J08a6FbNNjAuuWLWBnapC&#10;lkaw6v1gO9bKaCOQRNlDh/um9oPCFhuojtjgBuJ8wHmGRgPmiZIeZ0NJ7Y8dM4IS+VHh47vO5r6j&#10;XVjML69yXJipZzP1MMURqqSOYk94887FAbTTpt02mCnqoOAdPqy69S8g8IushgW+/yDDMKv8gJmu&#10;Q9TzRF3+BAAA//8DAFBLAwQUAAYACAAAACEAZQij+eAAAAAJAQAADwAAAGRycy9kb3ducmV2Lnht&#10;bEyPwW7CMBBE75X6D9ZW6q04iUpBaRwElThVoipQRb2ZeJtYxOsoNuD26+uc4La7M5p9UyyC6dgZ&#10;B6ctCUgnCTCk2ipNjYD9bv00B+a8JCU7SyjgFx0syvu7QubKXugTz1vfsBhCLpcCWu/7nHNXt2ik&#10;m9geKWo/djDSx3VouBrkJYabjmdJ8sKN1BQ/tLLHtxbr4/ZkBPyFarP71vq44ev3r+bDVfNVqIR4&#10;fAjLV2Aeg7+aYcSP6FBGpoM9kXKsEzDL0ugUMH2eAhv1NM3idBgvM+BlwW8blP8AAAD//wMAUEsB&#10;Ai0AFAAGAAgAAAAhALaDOJL+AAAA4QEAABMAAAAAAAAAAAAAAAAAAAAAAFtDb250ZW50X1R5cGVz&#10;XS54bWxQSwECLQAUAAYACAAAACEAOP0h/9YAAACUAQAACwAAAAAAAAAAAAAAAAAvAQAAX3JlbHMv&#10;LnJlbHNQSwECLQAUAAYACAAAACEAQcg+s5kCAACZBQAADgAAAAAAAAAAAAAAAAAuAgAAZHJzL2Uy&#10;b0RvYy54bWxQSwECLQAUAAYACAAAACEAZQij+eAAAAAJAQAADwAAAAAAAAAAAAAAAADzBAAAZHJz&#10;L2Rvd25yZXYueG1sUEsFBgAAAAAEAAQA8wAAAAAGAAAAAA==&#10;" path="m,l10404,e" filled="f" strokeweight=".26669mm">
                <v:path arrowok="t" o:connecttype="custom" o:connectlocs="0,0;6606540,0" o:connectangles="0,0"/>
                <w10:wrap type="topAndBottom" anchorx="page"/>
              </v:shape>
            </w:pict>
          </mc:Fallback>
        </mc:AlternateContent>
      </w:r>
    </w:p>
    <w:p w14:paraId="327E3300" w14:textId="77777777" w:rsidR="00347033" w:rsidRDefault="00347033">
      <w:pPr>
        <w:pStyle w:val="BodyText"/>
        <w:spacing w:before="7"/>
        <w:rPr>
          <w:sz w:val="16"/>
        </w:rPr>
      </w:pPr>
    </w:p>
    <w:p w14:paraId="2E776197" w14:textId="77777777" w:rsidR="00347033" w:rsidRDefault="00347033">
      <w:pPr>
        <w:pStyle w:val="BodyText"/>
        <w:spacing w:before="6"/>
        <w:rPr>
          <w:sz w:val="13"/>
        </w:rPr>
      </w:pPr>
    </w:p>
    <w:p w14:paraId="34E7A87C" w14:textId="77777777" w:rsidR="00347033" w:rsidRDefault="00000000">
      <w:pPr>
        <w:pStyle w:val="BodyText"/>
        <w:spacing w:before="92"/>
        <w:ind w:left="720"/>
      </w:pPr>
      <w:proofErr w:type="gramStart"/>
      <w:r>
        <w:t>Accommodations</w:t>
      </w:r>
      <w:proofErr w:type="gramEnd"/>
      <w:r>
        <w:t xml:space="preserve"> and Services Preferred:</w:t>
      </w:r>
    </w:p>
    <w:p w14:paraId="36377397" w14:textId="5FAEA62E" w:rsidR="00347033" w:rsidRDefault="00663EB8">
      <w:pPr>
        <w:pStyle w:val="BodyText"/>
        <w:spacing w:before="10"/>
        <w:rPr>
          <w:sz w:val="18"/>
        </w:rPr>
      </w:pPr>
      <w:r>
        <w:rPr>
          <w:noProof/>
        </w:rPr>
        <mc:AlternateContent>
          <mc:Choice Requires="wps">
            <w:drawing>
              <wp:anchor distT="0" distB="0" distL="0" distR="0" simplePos="0" relativeHeight="251661312" behindDoc="1" locked="0" layoutInCell="1" allowOverlap="1" wp14:anchorId="61EDB4D5" wp14:editId="1871C566">
                <wp:simplePos x="0" y="0"/>
                <wp:positionH relativeFrom="page">
                  <wp:posOffset>457835</wp:posOffset>
                </wp:positionH>
                <wp:positionV relativeFrom="paragraph">
                  <wp:posOffset>168275</wp:posOffset>
                </wp:positionV>
                <wp:extent cx="6606540" cy="1270"/>
                <wp:effectExtent l="0" t="0" r="0" b="0"/>
                <wp:wrapTopAndBottom/>
                <wp:docPr id="476969488"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6540" cy="1270"/>
                        </a:xfrm>
                        <a:custGeom>
                          <a:avLst/>
                          <a:gdLst>
                            <a:gd name="T0" fmla="+- 0 721 721"/>
                            <a:gd name="T1" fmla="*/ T0 w 10404"/>
                            <a:gd name="T2" fmla="+- 0 11125 721"/>
                            <a:gd name="T3" fmla="*/ T2 w 10404"/>
                          </a:gdLst>
                          <a:ahLst/>
                          <a:cxnLst>
                            <a:cxn ang="0">
                              <a:pos x="T1" y="0"/>
                            </a:cxn>
                            <a:cxn ang="0">
                              <a:pos x="T3" y="0"/>
                            </a:cxn>
                          </a:cxnLst>
                          <a:rect l="0" t="0" r="r" b="b"/>
                          <a:pathLst>
                            <a:path w="10404">
                              <a:moveTo>
                                <a:pt x="0" y="0"/>
                              </a:moveTo>
                              <a:lnTo>
                                <a:pt x="1040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9BDB8" id="Freeform 15" o:spid="_x0000_s1026" style="position:absolute;margin-left:36.05pt;margin-top:13.25pt;width:520.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6zmQIAAJkFAAAOAAAAZHJzL2Uyb0RvYy54bWysVG1v0zAQ/o7Ef7D8EbTmha5j0dIJrQwh&#10;jRdp5Qe4jtNEOD5ju027X8/ZTrpQ4AuiUqOz7/zcc4/Pd3N76CTZC2NbUCXNZiklQnGoWrUt6bf1&#10;/cVbSqxjqmISlCjpUVh6u3z54qbXhcihAVkJQxBE2aLXJW2c00WSWN6IjtkZaKHQWYPpmMOl2SaV&#10;YT2idzLJ03SR9GAqbYALa3F3FZ10GfDrWnD3pa6tcESWFLm58DXhu/HfZHnDiq1humn5QIP9A4uO&#10;tQqTnqBWzDGyM+1vUF3LDVio3YxDl0Bdt1yEGrCaLD2r5rFhWoRaUByrTzLZ/wfLP+8f9VfjqVv9&#10;APy7RUWSXtvi5PELizFk03+CCu+Q7RyEYg+16fxJLIMcgqbHk6bi4AjHzcUiXVzOUXqOviy/CpIn&#10;rBjP8p11HwQEHLZ/sC7eSIVW0LMiinWYdI0QdSfxcl5fkJRc5Zn/D/d3CsrGoFcJWaekJ1k6T+fn&#10;UfkYFaCyLMsv/wT2ZgzzYPkUDPlvR4asGUnzgxpYo0WYfwFp0EmD9fqskd0oECJgkK/wL7GY/Dw2&#10;nhlSGGzt86Y2lGBTb2K5mjnPzKfwJulR/iCG3+lgL9YQfO7s6jDLs1eqaVQ8P+UV/XjEp8DGiUZI&#10;69lO7lbBfStluFypPJnrRZoFdSzItvJOT8ea7eZOGrJn/sGGny8HwX4J08a6FbNNjAuuWLWBnapC&#10;lkaw6v1gO9bKaCOQRNlDh/um9oPCFhuojtjgBuJ8wHmGRgPmiZIeZ0NJ7Y8dM4IS+VHh47vO5r6j&#10;XVjML69yXJipZzP1MMURqqSOYk94887FAbTTpt02mCnqoOAdPqy69S8g8IushgW+/yDDMKv8gJmu&#10;Q9TzRF3+BAAA//8DAFBLAwQUAAYACAAAACEAKjEkqN8AAAAJAQAADwAAAGRycy9kb3ducmV2Lnht&#10;bEyPwW7CMBBE75X4B2sr9VacRCqgEAeVSpwqURVaRb2ZeEks4nUUG3D5epxTe9vdGc2+KVbBdOyC&#10;g9OWBKTTBBhSbZWmRsDXfvO8AOa8JCU7SyjgFx2syslDIXNlr/SJl51vWAwhl0sBrfd9zrmrWzTS&#10;TW2PFLWjHYz0cR0argZ5jeGm41mSzLiRmuKHVvb41mJ92p2NgFuotvsfrU9bvnn/bj5ctViHSoin&#10;x/C6BOYx+D8zjPgRHcrIdLBnUo51AuZZGp0CstkLsFFP0yxOh/EyB14W/H+D8g4AAP//AwBQSwEC&#10;LQAUAAYACAAAACEAtoM4kv4AAADhAQAAEwAAAAAAAAAAAAAAAAAAAAAAW0NvbnRlbnRfVHlwZXNd&#10;LnhtbFBLAQItABQABgAIAAAAIQA4/SH/1gAAAJQBAAALAAAAAAAAAAAAAAAAAC8BAABfcmVscy8u&#10;cmVsc1BLAQItABQABgAIAAAAIQBByD6zmQIAAJkFAAAOAAAAAAAAAAAAAAAAAC4CAABkcnMvZTJv&#10;RG9jLnhtbFBLAQItABQABgAIAAAAIQAqMSSo3wAAAAkBAAAPAAAAAAAAAAAAAAAAAPMEAABkcnMv&#10;ZG93bnJldi54bWxQSwUGAAAAAAQABADzAAAA/wUAAAAA&#10;" path="m,l10404,e" filled="f" strokeweight=".26669mm">
                <v:path arrowok="t" o:connecttype="custom" o:connectlocs="0,0;6606540,0" o:connectangles="0,0"/>
                <w10:wrap type="topAndBottom" anchorx="page"/>
              </v:shape>
            </w:pict>
          </mc:Fallback>
        </mc:AlternateContent>
      </w:r>
      <w:r>
        <w:rPr>
          <w:noProof/>
        </w:rPr>
        <mc:AlternateContent>
          <mc:Choice Requires="wps">
            <w:drawing>
              <wp:anchor distT="0" distB="0" distL="0" distR="0" simplePos="0" relativeHeight="251662336" behindDoc="1" locked="0" layoutInCell="1" allowOverlap="1" wp14:anchorId="773F4550" wp14:editId="31C55271">
                <wp:simplePos x="0" y="0"/>
                <wp:positionH relativeFrom="page">
                  <wp:posOffset>457835</wp:posOffset>
                </wp:positionH>
                <wp:positionV relativeFrom="paragraph">
                  <wp:posOffset>346075</wp:posOffset>
                </wp:positionV>
                <wp:extent cx="6606540" cy="1270"/>
                <wp:effectExtent l="0" t="0" r="0" b="0"/>
                <wp:wrapTopAndBottom/>
                <wp:docPr id="52973169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6540" cy="1270"/>
                        </a:xfrm>
                        <a:custGeom>
                          <a:avLst/>
                          <a:gdLst>
                            <a:gd name="T0" fmla="+- 0 721 721"/>
                            <a:gd name="T1" fmla="*/ T0 w 10404"/>
                            <a:gd name="T2" fmla="+- 0 11125 721"/>
                            <a:gd name="T3" fmla="*/ T2 w 10404"/>
                          </a:gdLst>
                          <a:ahLst/>
                          <a:cxnLst>
                            <a:cxn ang="0">
                              <a:pos x="T1" y="0"/>
                            </a:cxn>
                            <a:cxn ang="0">
                              <a:pos x="T3" y="0"/>
                            </a:cxn>
                          </a:cxnLst>
                          <a:rect l="0" t="0" r="r" b="b"/>
                          <a:pathLst>
                            <a:path w="10404">
                              <a:moveTo>
                                <a:pt x="0" y="0"/>
                              </a:moveTo>
                              <a:lnTo>
                                <a:pt x="1040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A3709" id="Freeform 14" o:spid="_x0000_s1026" style="position:absolute;margin-left:36.05pt;margin-top:27.25pt;width:520.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6zmQIAAJkFAAAOAAAAZHJzL2Uyb0RvYy54bWysVG1v0zAQ/o7Ef7D8EbTmha5j0dIJrQwh&#10;jRdp5Qe4jtNEOD5ju027X8/ZTrpQ4AuiUqOz7/zcc4/Pd3N76CTZC2NbUCXNZiklQnGoWrUt6bf1&#10;/cVbSqxjqmISlCjpUVh6u3z54qbXhcihAVkJQxBE2aLXJW2c00WSWN6IjtkZaKHQWYPpmMOl2SaV&#10;YT2idzLJ03SR9GAqbYALa3F3FZ10GfDrWnD3pa6tcESWFLm58DXhu/HfZHnDiq1humn5QIP9A4uO&#10;tQqTnqBWzDGyM+1vUF3LDVio3YxDl0Bdt1yEGrCaLD2r5rFhWoRaUByrTzLZ/wfLP+8f9VfjqVv9&#10;APy7RUWSXtvi5PELizFk03+CCu+Q7RyEYg+16fxJLIMcgqbHk6bi4AjHzcUiXVzOUXqOviy/CpIn&#10;rBjP8p11HwQEHLZ/sC7eSIVW0LMiinWYdI0QdSfxcl5fkJRc5Zn/D/d3CsrGoFcJWaekJ1k6T+fn&#10;UfkYFaCyLMsv/wT2ZgzzYPkUDPlvR4asGUnzgxpYo0WYfwFp0EmD9fqskd0oECJgkK/wL7GY/Dw2&#10;nhlSGGzt86Y2lGBTb2K5mjnPzKfwJulR/iCG3+lgL9YQfO7s6jDLs1eqaVQ8P+UV/XjEp8DGiUZI&#10;69lO7lbBfStluFypPJnrRZoFdSzItvJOT8ea7eZOGrJn/sGGny8HwX4J08a6FbNNjAuuWLWBnapC&#10;lkaw6v1gO9bKaCOQRNlDh/um9oPCFhuojtjgBuJ8wHmGRgPmiZIeZ0NJ7Y8dM4IS+VHh47vO5r6j&#10;XVjML69yXJipZzP1MMURqqSOYk94887FAbTTpt02mCnqoOAdPqy69S8g8IushgW+/yDDMKv8gJmu&#10;Q9TzRF3+BAAA//8DAFBLAwQUAAYACAAAACEAZQij+eAAAAAJAQAADwAAAGRycy9kb3ducmV2Lnht&#10;bEyPwW7CMBBE75X6D9ZW6q04iUpBaRwElThVoipQRb2ZeJtYxOsoNuD26+uc4La7M5p9UyyC6dgZ&#10;B6ctCUgnCTCk2ipNjYD9bv00B+a8JCU7SyjgFx0syvu7QubKXugTz1vfsBhCLpcCWu/7nHNXt2ik&#10;m9geKWo/djDSx3VouBrkJYabjmdJ8sKN1BQ/tLLHtxbr4/ZkBPyFarP71vq44ev3r+bDVfNVqIR4&#10;fAjLV2Aeg7+aYcSP6FBGpoM9kXKsEzDL0ugUMH2eAhv1NM3idBgvM+BlwW8blP8AAAD//wMAUEsB&#10;Ai0AFAAGAAgAAAAhALaDOJL+AAAA4QEAABMAAAAAAAAAAAAAAAAAAAAAAFtDb250ZW50X1R5cGVz&#10;XS54bWxQSwECLQAUAAYACAAAACEAOP0h/9YAAACUAQAACwAAAAAAAAAAAAAAAAAvAQAAX3JlbHMv&#10;LnJlbHNQSwECLQAUAAYACAAAACEAQcg+s5kCAACZBQAADgAAAAAAAAAAAAAAAAAuAgAAZHJzL2Uy&#10;b0RvYy54bWxQSwECLQAUAAYACAAAACEAZQij+eAAAAAJAQAADwAAAAAAAAAAAAAAAADzBAAAZHJz&#10;L2Rvd25yZXYueG1sUEsFBgAAAAAEAAQA8wAAAAAGAAAAAA==&#10;" path="m,l10404,e" filled="f" strokeweight=".26669mm">
                <v:path arrowok="t" o:connecttype="custom" o:connectlocs="0,0;6606540,0" o:connectangles="0,0"/>
                <w10:wrap type="topAndBottom" anchorx="page"/>
              </v:shape>
            </w:pict>
          </mc:Fallback>
        </mc:AlternateContent>
      </w:r>
      <w:r>
        <w:rPr>
          <w:noProof/>
        </w:rPr>
        <mc:AlternateContent>
          <mc:Choice Requires="wps">
            <w:drawing>
              <wp:anchor distT="0" distB="0" distL="0" distR="0" simplePos="0" relativeHeight="251663360" behindDoc="1" locked="0" layoutInCell="1" allowOverlap="1" wp14:anchorId="51530A85" wp14:editId="39033EBC">
                <wp:simplePos x="0" y="0"/>
                <wp:positionH relativeFrom="page">
                  <wp:posOffset>457835</wp:posOffset>
                </wp:positionH>
                <wp:positionV relativeFrom="paragraph">
                  <wp:posOffset>520700</wp:posOffset>
                </wp:positionV>
                <wp:extent cx="6606540" cy="1270"/>
                <wp:effectExtent l="0" t="0" r="0" b="0"/>
                <wp:wrapTopAndBottom/>
                <wp:docPr id="108487820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6540" cy="1270"/>
                        </a:xfrm>
                        <a:custGeom>
                          <a:avLst/>
                          <a:gdLst>
                            <a:gd name="T0" fmla="+- 0 721 721"/>
                            <a:gd name="T1" fmla="*/ T0 w 10404"/>
                            <a:gd name="T2" fmla="+- 0 11125 721"/>
                            <a:gd name="T3" fmla="*/ T2 w 10404"/>
                          </a:gdLst>
                          <a:ahLst/>
                          <a:cxnLst>
                            <a:cxn ang="0">
                              <a:pos x="T1" y="0"/>
                            </a:cxn>
                            <a:cxn ang="0">
                              <a:pos x="T3" y="0"/>
                            </a:cxn>
                          </a:cxnLst>
                          <a:rect l="0" t="0" r="r" b="b"/>
                          <a:pathLst>
                            <a:path w="10404">
                              <a:moveTo>
                                <a:pt x="0" y="0"/>
                              </a:moveTo>
                              <a:lnTo>
                                <a:pt x="1040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AFCDF" id="Freeform 13" o:spid="_x0000_s1026" style="position:absolute;margin-left:36.05pt;margin-top:41pt;width:520.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6zmQIAAJkFAAAOAAAAZHJzL2Uyb0RvYy54bWysVG1v0zAQ/o7Ef7D8EbTmha5j0dIJrQwh&#10;jRdp5Qe4jtNEOD5ju027X8/ZTrpQ4AuiUqOz7/zcc4/Pd3N76CTZC2NbUCXNZiklQnGoWrUt6bf1&#10;/cVbSqxjqmISlCjpUVh6u3z54qbXhcihAVkJQxBE2aLXJW2c00WSWN6IjtkZaKHQWYPpmMOl2SaV&#10;YT2idzLJ03SR9GAqbYALa3F3FZ10GfDrWnD3pa6tcESWFLm58DXhu/HfZHnDiq1humn5QIP9A4uO&#10;tQqTnqBWzDGyM+1vUF3LDVio3YxDl0Bdt1yEGrCaLD2r5rFhWoRaUByrTzLZ/wfLP+8f9VfjqVv9&#10;APy7RUWSXtvi5PELizFk03+CCu+Q7RyEYg+16fxJLIMcgqbHk6bi4AjHzcUiXVzOUXqOviy/CpIn&#10;rBjP8p11HwQEHLZ/sC7eSIVW0LMiinWYdI0QdSfxcl5fkJRc5Zn/D/d3CsrGoFcJWaekJ1k6T+fn&#10;UfkYFaCyLMsv/wT2ZgzzYPkUDPlvR4asGUnzgxpYo0WYfwFp0EmD9fqskd0oECJgkK/wL7GY/Dw2&#10;nhlSGGzt86Y2lGBTb2K5mjnPzKfwJulR/iCG3+lgL9YQfO7s6jDLs1eqaVQ8P+UV/XjEp8DGiUZI&#10;69lO7lbBfStluFypPJnrRZoFdSzItvJOT8ea7eZOGrJn/sGGny8HwX4J08a6FbNNjAuuWLWBnapC&#10;lkaw6v1gO9bKaCOQRNlDh/um9oPCFhuojtjgBuJ8wHmGRgPmiZIeZ0NJ7Y8dM4IS+VHh47vO5r6j&#10;XVjML69yXJipZzP1MMURqqSOYk94887FAbTTpt02mCnqoOAdPqy69S8g8IushgW+/yDDMKv8gJmu&#10;Q9TzRF3+BAAA//8DAFBLAwQUAAYACAAAACEA8KOvKN4AAAAJAQAADwAAAGRycy9kb3ducmV2Lnht&#10;bEyPwU7DMBBE70j8g7VI3KgTS0CUxqkAqSekIlpQxM2Nt4nVeB3Fbmv4epwTHHdmNPumWkU7sDNO&#10;3jiSkC8yYEit04Y6CR+79V0BzAdFWg2OUMI3eljV11eVKrW70Duet6FjqYR8qST0IYwl577t0Sq/&#10;cCNS8g5usiqkc+q4ntQllduBiyx74FYZSh96NeJLj+1xe7ISfmKz2X0Zc9zw9etn9+ab4jk2Ut7e&#10;xKclsIAx/IVhxk/oUCemvTuR9myQ8CjylJRQiDRp9vNc3APbz4oAXlf8/4L6FwAA//8DAFBLAQIt&#10;ABQABgAIAAAAIQC2gziS/gAAAOEBAAATAAAAAAAAAAAAAAAAAAAAAABbQ29udGVudF9UeXBlc10u&#10;eG1sUEsBAi0AFAAGAAgAAAAhADj9If/WAAAAlAEAAAsAAAAAAAAAAAAAAAAALwEAAF9yZWxzLy5y&#10;ZWxzUEsBAi0AFAAGAAgAAAAhAEHIPrOZAgAAmQUAAA4AAAAAAAAAAAAAAAAALgIAAGRycy9lMm9E&#10;b2MueG1sUEsBAi0AFAAGAAgAAAAhAPCjryjeAAAACQEAAA8AAAAAAAAAAAAAAAAA8wQAAGRycy9k&#10;b3ducmV2LnhtbFBLBQYAAAAABAAEAPMAAAD+BQAAAAA=&#10;" path="m,l10404,e" filled="f" strokeweight=".26669mm">
                <v:path arrowok="t" o:connecttype="custom" o:connectlocs="0,0;6606540,0" o:connectangles="0,0"/>
                <w10:wrap type="topAndBottom" anchorx="page"/>
              </v:shape>
            </w:pict>
          </mc:Fallback>
        </mc:AlternateContent>
      </w:r>
      <w:r>
        <w:rPr>
          <w:noProof/>
        </w:rPr>
        <mc:AlternateContent>
          <mc:Choice Requires="wpg">
            <w:drawing>
              <wp:anchor distT="0" distB="0" distL="0" distR="0" simplePos="0" relativeHeight="251664384" behindDoc="1" locked="0" layoutInCell="1" allowOverlap="1" wp14:anchorId="79C75EEA" wp14:editId="5E0CC9A5">
                <wp:simplePos x="0" y="0"/>
                <wp:positionH relativeFrom="page">
                  <wp:posOffset>457835</wp:posOffset>
                </wp:positionH>
                <wp:positionV relativeFrom="paragraph">
                  <wp:posOffset>690245</wp:posOffset>
                </wp:positionV>
                <wp:extent cx="6607810" cy="10160"/>
                <wp:effectExtent l="0" t="0" r="0" b="0"/>
                <wp:wrapTopAndBottom/>
                <wp:docPr id="186279467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7810" cy="10160"/>
                          <a:chOff x="721" y="1087"/>
                          <a:chExt cx="10406" cy="16"/>
                        </a:xfrm>
                      </wpg:grpSpPr>
                      <wps:wsp>
                        <wps:cNvPr id="1368466558" name="Line 12"/>
                        <wps:cNvCnPr>
                          <a:cxnSpLocks noChangeShapeType="1"/>
                        </wps:cNvCnPr>
                        <wps:spPr bwMode="auto">
                          <a:xfrm>
                            <a:off x="721" y="1095"/>
                            <a:ext cx="2137"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3322237" name="Line 11"/>
                        <wps:cNvCnPr>
                          <a:cxnSpLocks noChangeShapeType="1"/>
                        </wps:cNvCnPr>
                        <wps:spPr bwMode="auto">
                          <a:xfrm>
                            <a:off x="2861" y="1095"/>
                            <a:ext cx="826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1E7563" id="Group 10" o:spid="_x0000_s1026" style="position:absolute;margin-left:36.05pt;margin-top:54.35pt;width:520.3pt;height:.8pt;z-index:-251652096;mso-wrap-distance-left:0;mso-wrap-distance-right:0;mso-position-horizontal-relative:page" coordorigin="721,1087" coordsize="1040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5FgXwIAAMMGAAAOAAAAZHJzL2Uyb0RvYy54bWzklcuO2yAUhveV+g7I+8aXTBzHijOLZCab&#10;aRtppg9AML6oGBCQOHn7HsC5zqLSVO2mWSDgwOE/34/J/PHQMbSnSreCF0E8igJEORFly+si+PH2&#10;/CULkDaYl5gJTovgSHXwuPj8ad7LnCaiEaykCkESrvNeFkFjjMzDUJOGdliPhKQcgpVQHTYwVHVY&#10;KtxD9o6FSRSlYS9UKZUgVGuYXflgsHD5q4oS872qNDWIFQFoM65Vrt3aNlzMcV4rLJuWDDLwB1R0&#10;uOVw6DnVChuMdqp9l6priRJaVGZERBeKqmoJdTVANXF0V81aiZ10tdR5X8szJkB7x+nDacm3/VrJ&#10;V7lRXj10XwT5qYFL2Ms6v47bce0Xo23/VZTgJ94Z4Qo/VKqzKaAkdHB8j2e+9GAQgck0jaZZDDYQ&#10;iMVRnA78SQMm2V3TJA6Qi2VTbw1pnobNcfQQpcPW1AZDnPtDndBBmDUebpK+wNJ/Buu1wZI6D7SF&#10;sVGoLUH8OM0e0nQygevNcQcgXlpOUZxYYVYBLF1yD5Uc+AAVcbFsMK+pS/p2lLAvdqXcbLEDDY78&#10;FvIF12zicZ1IJ/F46lk5xGdUOJdKmzUVHbKdImAg2/mH9y/aeKqnJdZOLp5bxmAe54yjvghmaRS7&#10;DVqwtrRBG9Oq3i6ZQntsvzP3Gyy6WWYzr7Bu/DoX8rrhovPSndJQXD4NfYNb5vtQAOPuSno0HvJW&#10;lMeNsqIH0/+R+7NoPE6SxCK+Nt9ZeeMkzv+e+UmWnj6We/ezJJ38l+67lwBeSvc4DK+6fYqvx+62&#10;XP57Fr8AAAD//wMAUEsDBBQABgAIAAAAIQBFuEXI4AAAAAsBAAAPAAAAZHJzL2Rvd25yZXYueG1s&#10;TI/BasMwEETvhf6D2EJvjSSHNsGxHEJoewqFJoWS28ba2CaWZCzFdv6+8qm5ze4Ms2+z9Wga1lPn&#10;a2cVyJkARrZwuralgp/Dx8sSmA9oNTbOkoIbeVjnjw8ZptoN9pv6fShZLLE+RQVVCG3KuS8qMuhn&#10;riUbvbPrDIY4diXXHQ6x3DQ8EeKNG6xtvFBhS9uKisv+ahR8Djhs5vK9313O29vx8Pr1u5Ok1PPT&#10;uFkBCzSG/zBM+BEd8sh0clerPWsULBIZk3EvlgtgU0DKJKrTpMQceJ7x+x/yPwAAAP//AwBQSwEC&#10;LQAUAAYACAAAACEAtoM4kv4AAADhAQAAEwAAAAAAAAAAAAAAAAAAAAAAW0NvbnRlbnRfVHlwZXNd&#10;LnhtbFBLAQItABQABgAIAAAAIQA4/SH/1gAAAJQBAAALAAAAAAAAAAAAAAAAAC8BAABfcmVscy8u&#10;cmVsc1BLAQItABQABgAIAAAAIQDBt5FgXwIAAMMGAAAOAAAAAAAAAAAAAAAAAC4CAABkcnMvZTJv&#10;RG9jLnhtbFBLAQItABQABgAIAAAAIQBFuEXI4AAAAAsBAAAPAAAAAAAAAAAAAAAAALkEAABkcnMv&#10;ZG93bnJldi54bWxQSwUGAAAAAAQABADzAAAAxgUAAAAA&#10;">
                <v:line id="Line 12" o:spid="_x0000_s1027" style="position:absolute;visibility:visible;mso-wrap-style:square" from="721,1095" to="2858,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9mazQAAAOMAAAAPAAAAZHJzL2Rvd25yZXYueG1sRI9PS8NA&#10;EMXvQr/DMgUvYjdVG0rsthShUASFVg96G7OTP5idXbJrEv30zkHwOPPevPebzW5ynRqoj61nA8tF&#10;Boq49Lbl2sDry+F6DSomZIudZzLwTRF229nFBgvrRz7RcE61khCOBRpoUgqF1rFsyGFc+EAsWuV7&#10;h0nGvta2x1HCXadvsizXDluWhgYDPTRUfp6/nIHjW/gZh+z94ykOp+ox0HNlD1fGXM6n/T2oRFP6&#10;N/9dH63g3+bruzxfrQRafpIF6O0vAAAA//8DAFBLAQItABQABgAIAAAAIQDb4fbL7gAAAIUBAAAT&#10;AAAAAAAAAAAAAAAAAAAAAABbQ29udGVudF9UeXBlc10ueG1sUEsBAi0AFAAGAAgAAAAhAFr0LFu/&#10;AAAAFQEAAAsAAAAAAAAAAAAAAAAAHwEAAF9yZWxzLy5yZWxzUEsBAi0AFAAGAAgAAAAhAEIX2ZrN&#10;AAAA4wAAAA8AAAAAAAAAAAAAAAAABwIAAGRycy9kb3ducmV2LnhtbFBLBQYAAAAAAwADALcAAAAB&#10;AwAAAAA=&#10;" strokeweight=".26669mm"/>
                <v:line id="Line 11" o:spid="_x0000_s1028" style="position:absolute;visibility:visible;mso-wrap-style:square" from="2861,1095" to="11126,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GkMywAAAOIAAAAPAAAAZHJzL2Rvd25yZXYueG1sRI9PSwMx&#10;FMTvQr9DeIIXaRN3weratBShUASFth7q7bl5+wc3L2ETd1c/vREEj8PM/IZZbSbbiYH60DrWcLNQ&#10;IIhLZ1quNbyedvM7ECEiG+wck4YvCrBZzy5WWBg38oGGY6xFgnAoUEMToy+kDGVDFsPCeeLkVa63&#10;GJPsa2l6HBPcdjJT6lZabDktNOjpsaHy4/hpNezP/nsc1Nv7cxgO1ZOnl8rsrrW+upy2DyAiTfE/&#10;/NfeGw33Ks+zLMuX8Hsp3QG5/gEAAP//AwBQSwECLQAUAAYACAAAACEA2+H2y+4AAACFAQAAEwAA&#10;AAAAAAAAAAAAAAAAAAAAW0NvbnRlbnRfVHlwZXNdLnhtbFBLAQItABQABgAIAAAAIQBa9CxbvwAA&#10;ABUBAAALAAAAAAAAAAAAAAAAAB8BAABfcmVscy8ucmVsc1BLAQItABQABgAIAAAAIQCqgGkMywAA&#10;AOIAAAAPAAAAAAAAAAAAAAAAAAcCAABkcnMvZG93bnJldi54bWxQSwUGAAAAAAMAAwC3AAAA/wIA&#10;AAAA&#10;" strokeweight=".26669mm"/>
                <w10:wrap type="topAndBottom" anchorx="page"/>
              </v:group>
            </w:pict>
          </mc:Fallback>
        </mc:AlternateContent>
      </w:r>
      <w:r>
        <w:rPr>
          <w:noProof/>
        </w:rPr>
        <mc:AlternateContent>
          <mc:Choice Requires="wps">
            <w:drawing>
              <wp:anchor distT="0" distB="0" distL="0" distR="0" simplePos="0" relativeHeight="251665408" behindDoc="1" locked="0" layoutInCell="1" allowOverlap="1" wp14:anchorId="70912599" wp14:editId="23BAA52A">
                <wp:simplePos x="0" y="0"/>
                <wp:positionH relativeFrom="page">
                  <wp:posOffset>457835</wp:posOffset>
                </wp:positionH>
                <wp:positionV relativeFrom="paragraph">
                  <wp:posOffset>869950</wp:posOffset>
                </wp:positionV>
                <wp:extent cx="6606540" cy="1270"/>
                <wp:effectExtent l="0" t="0" r="0" b="0"/>
                <wp:wrapTopAndBottom/>
                <wp:docPr id="3169680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6540" cy="1270"/>
                        </a:xfrm>
                        <a:custGeom>
                          <a:avLst/>
                          <a:gdLst>
                            <a:gd name="T0" fmla="+- 0 721 721"/>
                            <a:gd name="T1" fmla="*/ T0 w 10404"/>
                            <a:gd name="T2" fmla="+- 0 11125 721"/>
                            <a:gd name="T3" fmla="*/ T2 w 10404"/>
                          </a:gdLst>
                          <a:ahLst/>
                          <a:cxnLst>
                            <a:cxn ang="0">
                              <a:pos x="T1" y="0"/>
                            </a:cxn>
                            <a:cxn ang="0">
                              <a:pos x="T3" y="0"/>
                            </a:cxn>
                          </a:cxnLst>
                          <a:rect l="0" t="0" r="r" b="b"/>
                          <a:pathLst>
                            <a:path w="10404">
                              <a:moveTo>
                                <a:pt x="0" y="0"/>
                              </a:moveTo>
                              <a:lnTo>
                                <a:pt x="1040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13E19" id="Freeform 9" o:spid="_x0000_s1026" style="position:absolute;margin-left:36.05pt;margin-top:68.5pt;width:520.2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6zmQIAAJkFAAAOAAAAZHJzL2Uyb0RvYy54bWysVG1v0zAQ/o7Ef7D8EbTmha5j0dIJrQwh&#10;jRdp5Qe4jtNEOD5ju027X8/ZTrpQ4AuiUqOz7/zcc4/Pd3N76CTZC2NbUCXNZiklQnGoWrUt6bf1&#10;/cVbSqxjqmISlCjpUVh6u3z54qbXhcihAVkJQxBE2aLXJW2c00WSWN6IjtkZaKHQWYPpmMOl2SaV&#10;YT2idzLJ03SR9GAqbYALa3F3FZ10GfDrWnD3pa6tcESWFLm58DXhu/HfZHnDiq1humn5QIP9A4uO&#10;tQqTnqBWzDGyM+1vUF3LDVio3YxDl0Bdt1yEGrCaLD2r5rFhWoRaUByrTzLZ/wfLP+8f9VfjqVv9&#10;APy7RUWSXtvi5PELizFk03+CCu+Q7RyEYg+16fxJLIMcgqbHk6bi4AjHzcUiXVzOUXqOviy/CpIn&#10;rBjP8p11HwQEHLZ/sC7eSIVW0LMiinWYdI0QdSfxcl5fkJRc5Zn/D/d3CsrGoFcJWaekJ1k6T+fn&#10;UfkYFaCyLMsv/wT2ZgzzYPkUDPlvR4asGUnzgxpYo0WYfwFp0EmD9fqskd0oECJgkK/wL7GY/Dw2&#10;nhlSGGzt86Y2lGBTb2K5mjnPzKfwJulR/iCG3+lgL9YQfO7s6jDLs1eqaVQ8P+UV/XjEp8DGiUZI&#10;69lO7lbBfStluFypPJnrRZoFdSzItvJOT8ea7eZOGrJn/sGGny8HwX4J08a6FbNNjAuuWLWBnapC&#10;lkaw6v1gO9bKaCOQRNlDh/um9oPCFhuojtjgBuJ8wHmGRgPmiZIeZ0NJ7Y8dM4IS+VHh47vO5r6j&#10;XVjML69yXJipZzP1MMURqqSOYk94887FAbTTpt02mCnqoOAdPqy69S8g8IushgW+/yDDMKv8gJmu&#10;Q9TzRF3+BAAA//8DAFBLAwQUAAYACAAAACEAldMZ+eAAAAALAQAADwAAAGRycy9kb3ducmV2Lnht&#10;bEyPTUvDQBCG74L/YRnBm90koi1pNkWFnoSKrRJ622bHJDQ7G7LbdvXXO+1Fj/POw/tRLKLtxRFH&#10;3zlSkE4SEEi1Mx01Cj42y7sZCB80Gd07QgXf6GFRXl8VOjfuRO94XIdGsAn5XCtoQxhyKX3dotV+&#10;4gYk/n250erA59hIM+oTm9teZknyKK3uiBNaPeBLi/V+fbAKfmK12my7br+Sy9fP5s1Xs+dYKXV7&#10;E5/mIALG8AfDuT5Xh5I77dyBjBe9gmmWMsn6/ZQ3nYE0zR5A7C5SBrIs5P8N5S8AAAD//wMAUEsB&#10;Ai0AFAAGAAgAAAAhALaDOJL+AAAA4QEAABMAAAAAAAAAAAAAAAAAAAAAAFtDb250ZW50X1R5cGVz&#10;XS54bWxQSwECLQAUAAYACAAAACEAOP0h/9YAAACUAQAACwAAAAAAAAAAAAAAAAAvAQAAX3JlbHMv&#10;LnJlbHNQSwECLQAUAAYACAAAACEAQcg+s5kCAACZBQAADgAAAAAAAAAAAAAAAAAuAgAAZHJzL2Uy&#10;b0RvYy54bWxQSwECLQAUAAYACAAAACEAldMZ+eAAAAALAQAADwAAAAAAAAAAAAAAAADzBAAAZHJz&#10;L2Rvd25yZXYueG1sUEsFBgAAAAAEAAQA8wAAAAAGAAAAAA==&#10;" path="m,l10404,e" filled="f" strokeweight=".26669mm">
                <v:path arrowok="t" o:connecttype="custom" o:connectlocs="0,0;6606540,0" o:connectangles="0,0"/>
                <w10:wrap type="topAndBottom" anchorx="page"/>
              </v:shape>
            </w:pict>
          </mc:Fallback>
        </mc:AlternateContent>
      </w:r>
      <w:r>
        <w:rPr>
          <w:noProof/>
        </w:rPr>
        <mc:AlternateContent>
          <mc:Choice Requires="wps">
            <w:drawing>
              <wp:anchor distT="0" distB="0" distL="0" distR="0" simplePos="0" relativeHeight="251666432" behindDoc="1" locked="0" layoutInCell="1" allowOverlap="1" wp14:anchorId="0B5C62AF" wp14:editId="75EEFD96">
                <wp:simplePos x="0" y="0"/>
                <wp:positionH relativeFrom="page">
                  <wp:posOffset>457835</wp:posOffset>
                </wp:positionH>
                <wp:positionV relativeFrom="paragraph">
                  <wp:posOffset>1044575</wp:posOffset>
                </wp:positionV>
                <wp:extent cx="6606540" cy="1270"/>
                <wp:effectExtent l="0" t="0" r="0" b="0"/>
                <wp:wrapTopAndBottom/>
                <wp:docPr id="1098164943"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06540" cy="1270"/>
                        </a:xfrm>
                        <a:custGeom>
                          <a:avLst/>
                          <a:gdLst>
                            <a:gd name="T0" fmla="+- 0 721 721"/>
                            <a:gd name="T1" fmla="*/ T0 w 10404"/>
                            <a:gd name="T2" fmla="+- 0 11125 721"/>
                            <a:gd name="T3" fmla="*/ T2 w 10404"/>
                          </a:gdLst>
                          <a:ahLst/>
                          <a:cxnLst>
                            <a:cxn ang="0">
                              <a:pos x="T1" y="0"/>
                            </a:cxn>
                            <a:cxn ang="0">
                              <a:pos x="T3" y="0"/>
                            </a:cxn>
                          </a:cxnLst>
                          <a:rect l="0" t="0" r="r" b="b"/>
                          <a:pathLst>
                            <a:path w="10404">
                              <a:moveTo>
                                <a:pt x="0" y="0"/>
                              </a:moveTo>
                              <a:lnTo>
                                <a:pt x="10404"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612AB" id="Freeform 8" o:spid="_x0000_s1026" style="position:absolute;margin-left:36.05pt;margin-top:82.25pt;width:520.2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6zmQIAAJkFAAAOAAAAZHJzL2Uyb0RvYy54bWysVG1v0zAQ/o7Ef7D8EbTmha5j0dIJrQwh&#10;jRdp5Qe4jtNEOD5ju027X8/ZTrpQ4AuiUqOz7/zcc4/Pd3N76CTZC2NbUCXNZiklQnGoWrUt6bf1&#10;/cVbSqxjqmISlCjpUVh6u3z54qbXhcihAVkJQxBE2aLXJW2c00WSWN6IjtkZaKHQWYPpmMOl2SaV&#10;YT2idzLJ03SR9GAqbYALa3F3FZ10GfDrWnD3pa6tcESWFLm58DXhu/HfZHnDiq1humn5QIP9A4uO&#10;tQqTnqBWzDGyM+1vUF3LDVio3YxDl0Bdt1yEGrCaLD2r5rFhWoRaUByrTzLZ/wfLP+8f9VfjqVv9&#10;APy7RUWSXtvi5PELizFk03+CCu+Q7RyEYg+16fxJLIMcgqbHk6bi4AjHzcUiXVzOUXqOviy/CpIn&#10;rBjP8p11HwQEHLZ/sC7eSIVW0LMiinWYdI0QdSfxcl5fkJRc5Zn/D/d3CsrGoFcJWaekJ1k6T+fn&#10;UfkYFaCyLMsv/wT2ZgzzYPkUDPlvR4asGUnzgxpYo0WYfwFp0EmD9fqskd0oECJgkK/wL7GY/Dw2&#10;nhlSGGzt86Y2lGBTb2K5mjnPzKfwJulR/iCG3+lgL9YQfO7s6jDLs1eqaVQ8P+UV/XjEp8DGiUZI&#10;69lO7lbBfStluFypPJnrRZoFdSzItvJOT8ea7eZOGrJn/sGGny8HwX4J08a6FbNNjAuuWLWBnapC&#10;lkaw6v1gO9bKaCOQRNlDh/um9oPCFhuojtjgBuJ8wHmGRgPmiZIeZ0NJ7Y8dM4IS+VHh47vO5r6j&#10;XVjML69yXJipZzP1MMURqqSOYk94887FAbTTpt02mCnqoOAdPqy69S8g8IushgW+/yDDMKv8gJmu&#10;Q9TzRF3+BAAA//8DAFBLAwQUAAYACAAAACEACll/n+AAAAALAQAADwAAAGRycy9kb3ducmV2Lnht&#10;bEyPQU/DMAyF70j8h8hI3FjaCrapNJ0AaSekTWygilvWmLZa41RNtoX9ejwucLPfe3r+XCyi7cUR&#10;R985UpBOEhBItTMdNQret8u7OQgfNBndO0IF3+hhUV5fFTo37kRveNyERnAJ+VwraEMYcil93aLV&#10;fuIGJPa+3Gh14HVspBn1icttL7MkmUqrO+ILrR7wpcV6vzlYBedYrbafXbdfyeXrR7P21fw5Vkrd&#10;3sSnRxABY/gLwwWf0aFkpp07kPGiVzDLUk6yPr1/AHEJpGnG0+5XmoEsC/n/h/IHAAD//wMAUEsB&#10;Ai0AFAAGAAgAAAAhALaDOJL+AAAA4QEAABMAAAAAAAAAAAAAAAAAAAAAAFtDb250ZW50X1R5cGVz&#10;XS54bWxQSwECLQAUAAYACAAAACEAOP0h/9YAAACUAQAACwAAAAAAAAAAAAAAAAAvAQAAX3JlbHMv&#10;LnJlbHNQSwECLQAUAAYACAAAACEAQcg+s5kCAACZBQAADgAAAAAAAAAAAAAAAAAuAgAAZHJzL2Uy&#10;b0RvYy54bWxQSwECLQAUAAYACAAAACEACll/n+AAAAALAQAADwAAAAAAAAAAAAAAAADzBAAAZHJz&#10;L2Rvd25yZXYueG1sUEsFBgAAAAAEAAQA8wAAAAAGAAAAAA==&#10;" path="m,l10404,e" filled="f" strokeweight=".26669mm">
                <v:path arrowok="t" o:connecttype="custom" o:connectlocs="0,0;6606540,0" o:connectangles="0,0"/>
                <w10:wrap type="topAndBottom" anchorx="page"/>
              </v:shape>
            </w:pict>
          </mc:Fallback>
        </mc:AlternateContent>
      </w:r>
      <w:r>
        <w:rPr>
          <w:noProof/>
        </w:rPr>
        <mc:AlternateContent>
          <mc:Choice Requires="wpg">
            <w:drawing>
              <wp:anchor distT="0" distB="0" distL="0" distR="0" simplePos="0" relativeHeight="251667456" behindDoc="1" locked="0" layoutInCell="1" allowOverlap="1" wp14:anchorId="7242900A" wp14:editId="0C013616">
                <wp:simplePos x="0" y="0"/>
                <wp:positionH relativeFrom="page">
                  <wp:posOffset>457835</wp:posOffset>
                </wp:positionH>
                <wp:positionV relativeFrom="paragraph">
                  <wp:posOffset>1217295</wp:posOffset>
                </wp:positionV>
                <wp:extent cx="6609080" cy="10160"/>
                <wp:effectExtent l="0" t="0" r="0" b="0"/>
                <wp:wrapTopAndBottom/>
                <wp:docPr id="89734159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9080" cy="10160"/>
                          <a:chOff x="721" y="1917"/>
                          <a:chExt cx="10408" cy="16"/>
                        </a:xfrm>
                      </wpg:grpSpPr>
                      <wps:wsp>
                        <wps:cNvPr id="542081084" name="Line 7"/>
                        <wps:cNvCnPr>
                          <a:cxnSpLocks noChangeShapeType="1"/>
                        </wps:cNvCnPr>
                        <wps:spPr bwMode="auto">
                          <a:xfrm>
                            <a:off x="721" y="1925"/>
                            <a:ext cx="4671"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8294873" name="Line 6"/>
                        <wps:cNvCnPr>
                          <a:cxnSpLocks noChangeShapeType="1"/>
                        </wps:cNvCnPr>
                        <wps:spPr bwMode="auto">
                          <a:xfrm>
                            <a:off x="5397" y="1925"/>
                            <a:ext cx="5731"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245362" id="Group 5" o:spid="_x0000_s1026" style="position:absolute;margin-left:36.05pt;margin-top:95.85pt;width:520.4pt;height:.8pt;z-index:-251649024;mso-wrap-distance-left:0;mso-wrap-distance-right:0;mso-position-horizontal-relative:page" coordorigin="721,1917" coordsize="1040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HtzYgIAAMEGAAAOAAAAZHJzL2Uyb0RvYy54bWzklc1y2yAQx++d6Tsw3BtJji3bmsg52Eku&#10;aeuZpA+AEfqYImCAWPbbd1kUJ04OnUmnvdQHBrTssvv7L/jq+tBLshfWdVqVNLtIKRGK66pTTUl/&#10;PN5+WVDiPFMVk1qJkh6Fo9erz5+uBlOIiW61rIQlEES5YjAlbb03RZI43oqeuQtthAJjrW3PPCxt&#10;k1SWDRC9l8kkTfNk0LYyVnPhHHzdRCNdYfy6Ftx/r2snPJElhdw8jhbHXRiT1RUrGstM2/ExDfaB&#10;LHrWKTj0FGrDPCNPtnsXqu+41U7X/oLrPtF13XGBNUA1WfqmmjurnwzW0hRDY06YAO0bTh8Oy7/t&#10;76x5MFsbs4fpveY/HXBJBtMUr+1h3cTNZDd81RXoyZ68xsIPte1DCCiJHJDv8cRXHDzh8DHP02W6&#10;ABk42LI0y0f+vAWRgtd8klESbMtsHqXh7c3onKXTFJoJXfNgTFgRD8VEx8SC8NBJ7gWW+zNYDy0z&#10;AjVwAcbWkq4q6Ww6SRdZuphSolgPHO47JQjmHM6HjWsVkfKDGpESpdctU43AkI9HA24ZFnLmEhYO&#10;9Pgt4hdYk1mE9cx5ms+BYyCFgE+gWGGs83dC9yRMSioha1SP7e+dj0yftwQxlb7tpMQ7IhUZSrrM&#10;0wwdnJZdFYxhm7PNbi0t2bNwy/A3CnS2LUTeMNfGfWiKeUObqwpPaQWrbsa5Z52McyhAKmzIiCaK&#10;vNPVcWtD0qPk/0h7UH4xWU4X88sz8bEnz5Rkxd8Tf3a5nI9X5a36s/nl/6k+vgPwTuLTML7p4SF+&#10;vcZuefnnWf0CAAD//wMAUEsDBBQABgAIAAAAIQDFVWjI4AAAAAsBAAAPAAAAZHJzL2Rvd25yZXYu&#10;eG1sTI/BSsNAEIbvgu+wjODNbjZBa2M2pRT1VARbQbxNk2kSmp0N2W2Svr2bkx7nn49/vsnWk2nF&#10;QL1rLGtQiwgEcWHLhisNX4e3h2cQziOX2FomDVdysM5vbzJMSzvyJw17X4lQwi5FDbX3XSqlK2oy&#10;6Ba2Iw67k+0N+jD2lSx7HEO5aWUcRU/SYMPhQo0dbWsqzvuL0fA+4rhJ1OuwO5+215/D48f3TpHW&#10;93fT5gWEp8n/wTDrB3XIg9PRXrh0otWwjFUgQ75SSxAzoFS8AnGcoyQBmWfy/w/5LwAAAP//AwBQ&#10;SwECLQAUAAYACAAAACEAtoM4kv4AAADhAQAAEwAAAAAAAAAAAAAAAAAAAAAAW0NvbnRlbnRfVHlw&#10;ZXNdLnhtbFBLAQItABQABgAIAAAAIQA4/SH/1gAAAJQBAAALAAAAAAAAAAAAAAAAAC8BAABfcmVs&#10;cy8ucmVsc1BLAQItABQABgAIAAAAIQDy3HtzYgIAAMEGAAAOAAAAAAAAAAAAAAAAAC4CAABkcnMv&#10;ZTJvRG9jLnhtbFBLAQItABQABgAIAAAAIQDFVWjI4AAAAAsBAAAPAAAAAAAAAAAAAAAAALwEAABk&#10;cnMvZG93bnJldi54bWxQSwUGAAAAAAQABADzAAAAyQUAAAAA&#10;">
                <v:line id="Line 7" o:spid="_x0000_s1027" style="position:absolute;visibility:visible;mso-wrap-style:square" from="721,1925" to="5392,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AgeywAAAOIAAAAPAAAAZHJzL2Rvd25yZXYueG1sRI9PSwMx&#10;FMTvQr9DeIIXaZOWWpa1aSlCoQgKbT3Y23Pz9g9uXsIm7q5+eiMIPQ4z8xtmvR1tK3rqQuNYw3ym&#10;QBAXzjRcaXg776cZiBCRDbaOScM3BdhuJjdrzI0b+Ej9KVYiQTjkqKGO0edShqImi2HmPHHyStdZ&#10;jEl2lTQdDgluW7lQaiUtNpwWavT0VFPxefqyGg7v/mfo1eXjJfTH8tnTa2n291rf3Y67RxCRxngN&#10;/7cPRsPDcqGyucqW8Hcp3QG5+QUAAP//AwBQSwECLQAUAAYACAAAACEA2+H2y+4AAACFAQAAEwAA&#10;AAAAAAAAAAAAAAAAAAAAW0NvbnRlbnRfVHlwZXNdLnhtbFBLAQItABQABgAIAAAAIQBa9CxbvwAA&#10;ABUBAAALAAAAAAAAAAAAAAAAAB8BAABfcmVscy8ucmVsc1BLAQItABQABgAIAAAAIQBtJAgeywAA&#10;AOIAAAAPAAAAAAAAAAAAAAAAAAcCAABkcnMvZG93bnJldi54bWxQSwUGAAAAAAMAAwC3AAAA/wIA&#10;AAAA&#10;" strokeweight=".26669mm"/>
                <v:line id="Line 6" o:spid="_x0000_s1028" style="position:absolute;visibility:visible;mso-wrap-style:square" from="5397,1925" to="11128,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n/9zAAAAOMAAAAPAAAAZHJzL2Rvd25yZXYueG1sRI9PSwMx&#10;FMTvgt8hPMGL2MRVdLs2LSIUimCh1YPeXjdv/+DmJWzi7tpP3wiCx2FmfsMsVpPtxEB9aB1ruJkp&#10;EMSlMy3XGt7f1tc5iBCRDXaOScMPBVgtz88WWBg38o6GfaxFgnAoUEMToy+kDGVDFsPMeeLkVa63&#10;GJPsa2l6HBPcdjJT6l5abDktNOjpuaHya/9tNWw+/HEc1OfhNQy76sXTtjLrK60vL6anRxCRpvgf&#10;/mtvjIZM5Xk2v8sfbuH3U/oDcnkCAAD//wMAUEsBAi0AFAAGAAgAAAAhANvh9svuAAAAhQEAABMA&#10;AAAAAAAAAAAAAAAAAAAAAFtDb250ZW50X1R5cGVzXS54bWxQSwECLQAUAAYACAAAACEAWvQsW78A&#10;AAAVAQAACwAAAAAAAAAAAAAAAAAfAQAAX3JlbHMvLnJlbHNQSwECLQAUAAYACAAAACEAQM5//cwA&#10;AADjAAAADwAAAAAAAAAAAAAAAAAHAgAAZHJzL2Rvd25yZXYueG1sUEsFBgAAAAADAAMAtwAAAAAD&#10;AAAAAA==&#10;" strokeweight=".26669mm"/>
                <w10:wrap type="topAndBottom" anchorx="page"/>
              </v:group>
            </w:pict>
          </mc:Fallback>
        </mc:AlternateContent>
      </w:r>
    </w:p>
    <w:p w14:paraId="085A39D5" w14:textId="77777777" w:rsidR="00347033" w:rsidRDefault="00347033">
      <w:pPr>
        <w:pStyle w:val="BodyText"/>
        <w:rPr>
          <w:sz w:val="17"/>
        </w:rPr>
      </w:pPr>
    </w:p>
    <w:p w14:paraId="086948EB" w14:textId="77777777" w:rsidR="00347033" w:rsidRDefault="00347033">
      <w:pPr>
        <w:pStyle w:val="BodyText"/>
        <w:spacing w:before="7"/>
        <w:rPr>
          <w:sz w:val="16"/>
        </w:rPr>
      </w:pPr>
    </w:p>
    <w:p w14:paraId="4A1F1D1D" w14:textId="77777777" w:rsidR="00347033" w:rsidRDefault="00347033">
      <w:pPr>
        <w:pStyle w:val="BodyText"/>
        <w:spacing w:before="7"/>
        <w:rPr>
          <w:sz w:val="16"/>
        </w:rPr>
      </w:pPr>
    </w:p>
    <w:p w14:paraId="26ACAECA" w14:textId="77777777" w:rsidR="00347033" w:rsidRDefault="00347033">
      <w:pPr>
        <w:pStyle w:val="BodyText"/>
        <w:spacing w:before="7"/>
        <w:rPr>
          <w:sz w:val="16"/>
        </w:rPr>
      </w:pPr>
    </w:p>
    <w:p w14:paraId="49BA3946" w14:textId="77777777" w:rsidR="00347033" w:rsidRDefault="00347033">
      <w:pPr>
        <w:pStyle w:val="BodyText"/>
        <w:spacing w:before="7"/>
        <w:rPr>
          <w:sz w:val="16"/>
        </w:rPr>
      </w:pPr>
    </w:p>
    <w:p w14:paraId="08340D9F" w14:textId="77777777" w:rsidR="00347033" w:rsidRDefault="00347033">
      <w:pPr>
        <w:pStyle w:val="BodyText"/>
        <w:rPr>
          <w:sz w:val="17"/>
        </w:rPr>
      </w:pPr>
    </w:p>
    <w:p w14:paraId="4FFB4269" w14:textId="77777777" w:rsidR="00347033" w:rsidRDefault="00347033">
      <w:pPr>
        <w:rPr>
          <w:sz w:val="17"/>
        </w:rPr>
        <w:sectPr w:rsidR="00347033">
          <w:pgSz w:w="12240" w:h="15840"/>
          <w:pgMar w:top="460" w:right="600" w:bottom="1720" w:left="0" w:header="0" w:footer="1535" w:gutter="0"/>
          <w:cols w:space="720"/>
        </w:sectPr>
      </w:pPr>
    </w:p>
    <w:p w14:paraId="752F9214" w14:textId="77777777" w:rsidR="00347033" w:rsidRDefault="00000000">
      <w:pPr>
        <w:pStyle w:val="Heading1"/>
        <w:spacing w:before="80"/>
      </w:pPr>
      <w:r>
        <w:lastRenderedPageBreak/>
        <w:t>Documentation Required to Determine Appropriate Accommodations</w:t>
      </w:r>
    </w:p>
    <w:p w14:paraId="3D040499" w14:textId="77777777" w:rsidR="00347033" w:rsidRDefault="00000000">
      <w:pPr>
        <w:pStyle w:val="BodyText"/>
        <w:ind w:left="720" w:right="159"/>
      </w:pPr>
      <w:r>
        <w:t xml:space="preserve">I understand that before </w:t>
      </w:r>
      <w:proofErr w:type="gramStart"/>
      <w:r>
        <w:t>accommodations</w:t>
      </w:r>
      <w:proofErr w:type="gramEnd"/>
      <w:r>
        <w:t xml:space="preserve"> can be provided, I must furnish documentation of my disability. This documentation will be used as a matter of information concerning </w:t>
      </w:r>
      <w:proofErr w:type="gramStart"/>
      <w:r>
        <w:t>accommodations</w:t>
      </w:r>
      <w:proofErr w:type="gramEnd"/>
      <w:r>
        <w:t xml:space="preserve"> and services that are deemed appropriate and reasonable in the context of the academic and student service environment. Specific recommendations for </w:t>
      </w:r>
      <w:proofErr w:type="gramStart"/>
      <w:r>
        <w:t>accommodations</w:t>
      </w:r>
      <w:proofErr w:type="gramEnd"/>
      <w:r>
        <w:t xml:space="preserve"> and an explanation as to why each accommodation is recommended should be included.</w:t>
      </w:r>
    </w:p>
    <w:p w14:paraId="5E313AD2" w14:textId="77777777" w:rsidR="00347033" w:rsidRDefault="00347033">
      <w:pPr>
        <w:pStyle w:val="BodyText"/>
        <w:spacing w:before="11"/>
        <w:rPr>
          <w:sz w:val="23"/>
        </w:rPr>
      </w:pPr>
    </w:p>
    <w:p w14:paraId="21AA70F1" w14:textId="77777777" w:rsidR="00347033" w:rsidRDefault="00000000">
      <w:pPr>
        <w:pStyle w:val="BodyText"/>
        <w:spacing w:line="242" w:lineRule="auto"/>
        <w:ind w:left="720"/>
      </w:pPr>
      <w:r>
        <w:t>Should Ave Maria University have reason to question the accuracy of any documents I furnish, I understand that the University has the right to require me to obtain a second opinion as additional verification by consulting a professional who is licensed/certified in a field applicable to my disability.</w:t>
      </w:r>
    </w:p>
    <w:p w14:paraId="22BBA18C" w14:textId="77777777" w:rsidR="00347033" w:rsidRDefault="00347033">
      <w:pPr>
        <w:pStyle w:val="BodyText"/>
        <w:spacing w:before="4"/>
        <w:rPr>
          <w:sz w:val="23"/>
        </w:rPr>
      </w:pPr>
    </w:p>
    <w:p w14:paraId="13314317" w14:textId="77777777" w:rsidR="00347033" w:rsidRDefault="00000000">
      <w:pPr>
        <w:pStyle w:val="Heading1"/>
        <w:spacing w:line="276" w:lineRule="exact"/>
      </w:pPr>
      <w:r>
        <w:t>Release of General Information</w:t>
      </w:r>
    </w:p>
    <w:p w14:paraId="63E78AEA" w14:textId="77777777" w:rsidR="00347033" w:rsidRDefault="00000000">
      <w:pPr>
        <w:pStyle w:val="BodyText"/>
        <w:ind w:left="720" w:right="151"/>
      </w:pPr>
      <w:r>
        <w:t xml:space="preserve">I understand that it will be necessary for the Adaptive Services Office to share certain routine, general information regarding my disability </w:t>
      </w:r>
      <w:r>
        <w:rPr>
          <w:spacing w:val="-3"/>
        </w:rPr>
        <w:t xml:space="preserve">with </w:t>
      </w:r>
      <w:r>
        <w:t xml:space="preserve">only those Ave Maria University personnel </w:t>
      </w:r>
      <w:r>
        <w:rPr>
          <w:spacing w:val="-3"/>
        </w:rPr>
        <w:t xml:space="preserve">who </w:t>
      </w:r>
      <w:r>
        <w:t xml:space="preserve">have a legitimate need to know. This may be my academic dean, professors, academic advisor, housing assignment coordinator, tutoring coordinator, or others whose appropriate response to me may require general knowledge. I understand that my application for service authorizes the Adaptive Services Office (at </w:t>
      </w:r>
      <w:r>
        <w:rPr>
          <w:spacing w:val="-2"/>
        </w:rPr>
        <w:t xml:space="preserve">its </w:t>
      </w:r>
      <w:r>
        <w:t>discretion) to provide such information, but that when provided, it will be marked as confidential and will be limited to the</w:t>
      </w:r>
      <w:r>
        <w:rPr>
          <w:spacing w:val="-11"/>
        </w:rPr>
        <w:t xml:space="preserve"> </w:t>
      </w:r>
      <w:r>
        <w:t>following:</w:t>
      </w:r>
    </w:p>
    <w:p w14:paraId="44C930BD" w14:textId="77777777" w:rsidR="00347033" w:rsidRDefault="00347033">
      <w:pPr>
        <w:pStyle w:val="BodyText"/>
        <w:spacing w:before="2"/>
      </w:pPr>
    </w:p>
    <w:p w14:paraId="755F948E" w14:textId="77777777" w:rsidR="00347033" w:rsidRDefault="00000000">
      <w:pPr>
        <w:pStyle w:val="ListParagraph"/>
        <w:numPr>
          <w:ilvl w:val="0"/>
          <w:numId w:val="1"/>
        </w:numPr>
        <w:tabs>
          <w:tab w:val="left" w:pos="1336"/>
        </w:tabs>
        <w:spacing w:line="275" w:lineRule="exact"/>
        <w:ind w:hanging="356"/>
        <w:rPr>
          <w:sz w:val="24"/>
        </w:rPr>
      </w:pPr>
      <w:r>
        <w:rPr>
          <w:sz w:val="24"/>
        </w:rPr>
        <w:t xml:space="preserve">The generic term (or </w:t>
      </w:r>
      <w:r>
        <w:rPr>
          <w:spacing w:val="-2"/>
          <w:sz w:val="24"/>
        </w:rPr>
        <w:t xml:space="preserve">its </w:t>
      </w:r>
      <w:r>
        <w:rPr>
          <w:sz w:val="24"/>
        </w:rPr>
        <w:t>equivalent) for my</w:t>
      </w:r>
      <w:r>
        <w:rPr>
          <w:spacing w:val="-9"/>
          <w:sz w:val="24"/>
        </w:rPr>
        <w:t xml:space="preserve"> </w:t>
      </w:r>
      <w:r>
        <w:rPr>
          <w:sz w:val="24"/>
        </w:rPr>
        <w:t>disability.</w:t>
      </w:r>
    </w:p>
    <w:p w14:paraId="6ED2F9E1" w14:textId="77777777" w:rsidR="00347033" w:rsidRDefault="00000000">
      <w:pPr>
        <w:pStyle w:val="ListParagraph"/>
        <w:numPr>
          <w:ilvl w:val="0"/>
          <w:numId w:val="1"/>
        </w:numPr>
        <w:tabs>
          <w:tab w:val="left" w:pos="1331"/>
        </w:tabs>
        <w:ind w:left="1315" w:right="2114" w:hanging="335"/>
        <w:rPr>
          <w:sz w:val="24"/>
        </w:rPr>
      </w:pPr>
      <w:r>
        <w:rPr>
          <w:sz w:val="24"/>
        </w:rPr>
        <w:t xml:space="preserve">General information about how </w:t>
      </w:r>
      <w:proofErr w:type="gramStart"/>
      <w:r>
        <w:rPr>
          <w:sz w:val="24"/>
        </w:rPr>
        <w:t>the disability</w:t>
      </w:r>
      <w:proofErr w:type="gramEnd"/>
      <w:r>
        <w:rPr>
          <w:sz w:val="24"/>
        </w:rPr>
        <w:t xml:space="preserve"> affects my academic or personal performance.</w:t>
      </w:r>
    </w:p>
    <w:p w14:paraId="2EC914F7" w14:textId="77777777" w:rsidR="00347033" w:rsidRDefault="00000000">
      <w:pPr>
        <w:pStyle w:val="ListParagraph"/>
        <w:numPr>
          <w:ilvl w:val="0"/>
          <w:numId w:val="1"/>
        </w:numPr>
        <w:tabs>
          <w:tab w:val="left" w:pos="1321"/>
        </w:tabs>
        <w:spacing w:line="242" w:lineRule="auto"/>
        <w:ind w:left="1315" w:right="2529" w:hanging="335"/>
        <w:rPr>
          <w:sz w:val="24"/>
        </w:rPr>
      </w:pPr>
      <w:r>
        <w:rPr>
          <w:sz w:val="24"/>
        </w:rPr>
        <w:t xml:space="preserve">Information about my learning modality </w:t>
      </w:r>
      <w:r>
        <w:rPr>
          <w:spacing w:val="2"/>
          <w:sz w:val="24"/>
        </w:rPr>
        <w:t xml:space="preserve">and </w:t>
      </w:r>
      <w:r>
        <w:rPr>
          <w:sz w:val="24"/>
        </w:rPr>
        <w:t>recommendations for</w:t>
      </w:r>
      <w:r>
        <w:rPr>
          <w:spacing w:val="-34"/>
          <w:sz w:val="24"/>
        </w:rPr>
        <w:t xml:space="preserve"> </w:t>
      </w:r>
      <w:r>
        <w:rPr>
          <w:sz w:val="24"/>
        </w:rPr>
        <w:t xml:space="preserve">specific </w:t>
      </w:r>
      <w:proofErr w:type="gramStart"/>
      <w:r>
        <w:rPr>
          <w:sz w:val="24"/>
        </w:rPr>
        <w:t>accommodations</w:t>
      </w:r>
      <w:proofErr w:type="gramEnd"/>
      <w:r>
        <w:rPr>
          <w:sz w:val="24"/>
        </w:rPr>
        <w:t>.</w:t>
      </w:r>
    </w:p>
    <w:p w14:paraId="733614AE" w14:textId="77777777" w:rsidR="00347033" w:rsidRDefault="00347033">
      <w:pPr>
        <w:pStyle w:val="BodyText"/>
        <w:spacing w:before="6"/>
        <w:rPr>
          <w:sz w:val="23"/>
        </w:rPr>
      </w:pPr>
    </w:p>
    <w:p w14:paraId="7CC445F4" w14:textId="77777777" w:rsidR="00347033" w:rsidRDefault="00000000">
      <w:pPr>
        <w:pStyle w:val="Heading1"/>
      </w:pPr>
      <w:proofErr w:type="gramStart"/>
      <w:r>
        <w:t>Student's</w:t>
      </w:r>
      <w:proofErr w:type="gramEnd"/>
      <w:r>
        <w:t xml:space="preserve"> Responsibility</w:t>
      </w:r>
    </w:p>
    <w:p w14:paraId="10BC8D77" w14:textId="77777777" w:rsidR="00347033" w:rsidRDefault="00000000">
      <w:pPr>
        <w:ind w:left="720" w:right="109"/>
        <w:rPr>
          <w:sz w:val="24"/>
        </w:rPr>
      </w:pPr>
      <w:r>
        <w:rPr>
          <w:sz w:val="24"/>
        </w:rPr>
        <w:t xml:space="preserve">The student must accept full responsibility for meeting applicable University standards </w:t>
      </w:r>
      <w:proofErr w:type="gramStart"/>
      <w:r>
        <w:rPr>
          <w:sz w:val="24"/>
        </w:rPr>
        <w:t>with regard to</w:t>
      </w:r>
      <w:proofErr w:type="gramEnd"/>
      <w:r>
        <w:rPr>
          <w:sz w:val="24"/>
        </w:rPr>
        <w:t xml:space="preserve"> communication, academic performance and autonomy. It is the responsibility of the student to deliver the accommodation notices to professors and maintain open dialogue with professors regarding academic needs and accommodation requests. In addition to providing notice of a disability, providing documentation, and making specific requests, the student also has the responsibility to comply with institutional procedures regarding the receipt of accommodations. </w:t>
      </w:r>
      <w:r>
        <w:rPr>
          <w:b/>
          <w:sz w:val="24"/>
        </w:rPr>
        <w:t xml:space="preserve">Arrangements with professors for all exam and assignment </w:t>
      </w:r>
      <w:proofErr w:type="gramStart"/>
      <w:r>
        <w:rPr>
          <w:b/>
          <w:sz w:val="24"/>
        </w:rPr>
        <w:t>accommodations</w:t>
      </w:r>
      <w:proofErr w:type="gramEnd"/>
      <w:r>
        <w:rPr>
          <w:b/>
          <w:sz w:val="24"/>
        </w:rPr>
        <w:t xml:space="preserve"> must be made at least 1 week in advance of test dates and paper due dates</w:t>
      </w:r>
      <w:r>
        <w:rPr>
          <w:sz w:val="24"/>
        </w:rPr>
        <w:t xml:space="preserve">. </w:t>
      </w:r>
      <w:r>
        <w:rPr>
          <w:b/>
          <w:sz w:val="24"/>
        </w:rPr>
        <w:t>Students are expected to pick up test proctoring forms from ASO, obtain their professor’s signatures on the completed forms, and deliver the signed forms to ASO 1 week prior to exam and quiz dates</w:t>
      </w:r>
      <w:r>
        <w:rPr>
          <w:sz w:val="24"/>
        </w:rPr>
        <w:t>. If the nature or severity of a disability changes, it is the student's responsibility to update documentation so that it accurately addresses current accommodation requirements.</w:t>
      </w:r>
    </w:p>
    <w:p w14:paraId="2C8BD065" w14:textId="77777777" w:rsidR="00347033" w:rsidRDefault="00347033">
      <w:pPr>
        <w:pStyle w:val="BodyText"/>
        <w:spacing w:before="4"/>
      </w:pPr>
    </w:p>
    <w:p w14:paraId="0AC67515" w14:textId="77777777" w:rsidR="00347033" w:rsidRDefault="00000000">
      <w:pPr>
        <w:pStyle w:val="BodyText"/>
        <w:ind w:left="720"/>
      </w:pPr>
      <w:r>
        <w:t>I have reviewed the foregoing disability information sheet and formal request for accommodation and agree to all the terms and conditions stated herein.</w:t>
      </w:r>
    </w:p>
    <w:p w14:paraId="7A86578E" w14:textId="77777777" w:rsidR="00347033" w:rsidRDefault="00347033">
      <w:pPr>
        <w:pStyle w:val="BodyText"/>
        <w:rPr>
          <w:sz w:val="20"/>
        </w:rPr>
      </w:pPr>
    </w:p>
    <w:p w14:paraId="0ED9D3E1" w14:textId="77777777" w:rsidR="00347033" w:rsidRDefault="00347033">
      <w:pPr>
        <w:pStyle w:val="BodyText"/>
        <w:rPr>
          <w:sz w:val="20"/>
        </w:rPr>
      </w:pPr>
    </w:p>
    <w:p w14:paraId="55A22ACA" w14:textId="6E644823" w:rsidR="00347033" w:rsidRDefault="00663EB8">
      <w:pPr>
        <w:pStyle w:val="BodyText"/>
        <w:spacing w:before="1"/>
        <w:rPr>
          <w:sz w:val="27"/>
        </w:rPr>
      </w:pPr>
      <w:r>
        <w:rPr>
          <w:noProof/>
        </w:rPr>
        <mc:AlternateContent>
          <mc:Choice Requires="wpg">
            <w:drawing>
              <wp:anchor distT="0" distB="0" distL="0" distR="0" simplePos="0" relativeHeight="251669504" behindDoc="1" locked="0" layoutInCell="1" allowOverlap="1" wp14:anchorId="7E9CBFDF" wp14:editId="4E6E0936">
                <wp:simplePos x="0" y="0"/>
                <wp:positionH relativeFrom="page">
                  <wp:posOffset>457835</wp:posOffset>
                </wp:positionH>
                <wp:positionV relativeFrom="paragraph">
                  <wp:posOffset>222885</wp:posOffset>
                </wp:positionV>
                <wp:extent cx="5934710" cy="10160"/>
                <wp:effectExtent l="0" t="0" r="0" b="0"/>
                <wp:wrapTopAndBottom/>
                <wp:docPr id="20446900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710" cy="10160"/>
                          <a:chOff x="721" y="351"/>
                          <a:chExt cx="9346" cy="16"/>
                        </a:xfrm>
                      </wpg:grpSpPr>
                      <wps:wsp>
                        <wps:cNvPr id="229382011" name="Line 4"/>
                        <wps:cNvCnPr>
                          <a:cxnSpLocks noChangeShapeType="1"/>
                        </wps:cNvCnPr>
                        <wps:spPr bwMode="auto">
                          <a:xfrm>
                            <a:off x="721" y="359"/>
                            <a:ext cx="734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8553958" name="Line 3"/>
                        <wps:cNvCnPr>
                          <a:cxnSpLocks noChangeShapeType="1"/>
                        </wps:cNvCnPr>
                        <wps:spPr bwMode="auto">
                          <a:xfrm>
                            <a:off x="8069" y="359"/>
                            <a:ext cx="1997"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2D24A9" id="Group 2" o:spid="_x0000_s1026" style="position:absolute;margin-left:36.05pt;margin-top:17.55pt;width:467.3pt;height:.8pt;z-index:-251646976;mso-wrap-distance-left:0;mso-wrap-distance-right:0;mso-position-horizontal-relative:page" coordorigin="721,351" coordsize="934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ACKYwIAAL0GAAAOAAAAZHJzL2Uyb0RvYy54bWzklclu2zAQhu8F+g4E740kK5YtIXIOWXxJ&#10;WwNJH4CmqAWlSIKkLfvtO1ziOMmhQIr2Uh8IUsMZznw/Ob66Powc7Zk2gxQ1zi5SjJigshlEV+Mf&#10;T/dflhgZS0RDuBSsxkdm8PXq86erSVVsJnvJG6YRBBGmmlSNe2tVlSSG9mwk5kIqJsDYSj0SC0vd&#10;JY0mE0QfeTJL0yKZpG6UlpQZA19vgxGvfPy2ZdR+b1vDLOI1htysH7Uft25MVlek6jRR/UBjGuQD&#10;WYxkEHDoKdQtsQTt9PAu1DhQLY1s7QWVYyLbdqDM1wDVZOmbatZa7pSvpaumTp0wAdo3nD4cln7b&#10;r7V6VBsdsofpg6Q/DXBJJtVV53a37sJmtJ2+ygb0JDsrfeGHVo8uBJSEDp7v8cSXHSyi8HFe5peL&#10;DGSgYMvSrIj8aQ8iOa/FLMMIbPk8C8rQ/i76gmsRHQtnS0gVjvRpxrSc7HCPzAsq82eoHnuimFfA&#10;OBQbjYamxrNZmS9BL0hWkBEoPAyCoUuXljsfNt6IAJQeRASKhLzpieiYD/l0VODmi4T8z1zcwoAa&#10;vwX8gqoMqJ4hL/LLSNjTPXEildLGrpkckZvUmEPSXjqyfzA2IH3e4pQU8n7gHL6Tigs01bgs0sw7&#10;GMmHxhmdzehue8M12hP3xPwv6vNqm4t8S0wf9nlTyBvuuGj8KT0jzV2cWzLwMIcCuPC3MZAJjLey&#10;OW60Szoq/o+kz7JiOZ/n5Rz62pn2uavllZCk+nvaL9OijO/kjfhZWS7CK/nPxPddAHqkbwyxn7sm&#10;fL72l+XlX2f1CwAA//8DAFBLAwQUAAYACAAAACEAJTGNHdwAAAAJAQAADwAAAGRycy9kb3ducmV2&#10;LnhtbExPTWvCQBC9F/oflhF6q5so1hKzEZG2JylUC6W3MRmTYHY2ZNck/vuOp3p6zLzH+0jXo21U&#10;T52vHRuIpxEo4twVNZcGvg/vz6+gfEAusHFMBq7kYZ09PqSYFG7gL+r3oVRiwj5BA1UIbaK1zyuy&#10;6KeuJRbu5DqLQc6u1EWHg5jbRs+i6EVbrFkSKmxpW1F+3l+sgY8Bh808fut359P2+ntYfP7sYjLm&#10;aTJuVqACjeFfDLf6Uh0y6XR0Fy68agwsZ7EoDcwXgjde0pagjvIR1Fmq7xdkfwAAAP//AwBQSwEC&#10;LQAUAAYACAAAACEAtoM4kv4AAADhAQAAEwAAAAAAAAAAAAAAAAAAAAAAW0NvbnRlbnRfVHlwZXNd&#10;LnhtbFBLAQItABQABgAIAAAAIQA4/SH/1gAAAJQBAAALAAAAAAAAAAAAAAAAAC8BAABfcmVscy8u&#10;cmVsc1BLAQItABQABgAIAAAAIQAk4ACKYwIAAL0GAAAOAAAAAAAAAAAAAAAAAC4CAABkcnMvZTJv&#10;RG9jLnhtbFBLAQItABQABgAIAAAAIQAlMY0d3AAAAAkBAAAPAAAAAAAAAAAAAAAAAL0EAABkcnMv&#10;ZG93bnJldi54bWxQSwUGAAAAAAQABADzAAAAxgUAAAAA&#10;">
                <v:line id="Line 4" o:spid="_x0000_s1027" style="position:absolute;visibility:visible;mso-wrap-style:square" from="721,359" to="8061,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pbCywAAAOIAAAAPAAAAZHJzL2Rvd25yZXYueG1sRI9PSwMx&#10;FMTvQr9DeAUv0ia7grRr0yJCoQgKrT3U23Pz9g9uXsIm7q5+eiMIHoeZ+Q2z2U22EwP1oXWsIVsq&#10;EMSlMy3XGs6v+8UKRIjIBjvHpOGLAuy2s6sNFsaNfKThFGuRIBwK1NDE6AspQ9mQxbB0njh5lest&#10;xiT7WpoexwS3ncyVupMWW04LDXp6bKj8OH1aDYeL/x4H9fb+HIZj9eTppTL7G62v59PDPYhIU/wP&#10;/7UPRkOer29Xucoy+L2U7oDc/gAAAP//AwBQSwECLQAUAAYACAAAACEA2+H2y+4AAACFAQAAEwAA&#10;AAAAAAAAAAAAAAAAAAAAW0NvbnRlbnRfVHlwZXNdLnhtbFBLAQItABQABgAIAAAAIQBa9CxbvwAA&#10;ABUBAAALAAAAAAAAAAAAAAAAAB8BAABfcmVscy8ucmVsc1BLAQItABQABgAIAAAAIQCGtpbCywAA&#10;AOIAAAAPAAAAAAAAAAAAAAAAAAcCAABkcnMvZG93bnJldi54bWxQSwUGAAAAAAMAAwC3AAAA/wIA&#10;AAAA&#10;" strokeweight=".26669mm"/>
                <v:line id="Line 3" o:spid="_x0000_s1028" style="position:absolute;visibility:visible;mso-wrap-style:square" from="8069,359" to="10066,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QvnzQAAAOMAAAAPAAAAZHJzL2Rvd25yZXYueG1sRI9PS8NA&#10;EMXvgt9hGcGL2E2VlBq7LSIUiqDQ6qG9jdnJH8zOLtk1iX5651DwOPPevPeb1WZynRqoj61nA/NZ&#10;Boq49Lbl2sDH+/Z2CSomZIudZzLwQxE268uLFRbWj7yn4ZBqJSEcCzTQpBQKrWPZkMM484FYtMr3&#10;DpOMfa1tj6OEu07fZdlCO2xZGhoM9NxQ+XX4dgZ2x/A7Dtnp8zUO++ol0FtltzfGXF9NT4+gEk3p&#10;33y+3lnBny+WeX7/kAu0/CQL0Os/AAAA//8DAFBLAQItABQABgAIAAAAIQDb4fbL7gAAAIUBAAAT&#10;AAAAAAAAAAAAAAAAAAAAAABbQ29udGVudF9UeXBlc10ueG1sUEsBAi0AFAAGAAgAAAAhAFr0LFu/&#10;AAAAFQEAAAsAAAAAAAAAAAAAAAAAHwEAAF9yZWxzLy5yZWxzUEsBAi0AFAAGAAgAAAAhANkxC+fN&#10;AAAA4wAAAA8AAAAAAAAAAAAAAAAABwIAAGRycy9kb3ducmV2LnhtbFBLBQYAAAAAAwADALcAAAAB&#10;AwAAAAA=&#10;" strokeweight=".26669mm"/>
                <w10:wrap type="topAndBottom" anchorx="page"/>
              </v:group>
            </w:pict>
          </mc:Fallback>
        </mc:AlternateContent>
      </w:r>
    </w:p>
    <w:p w14:paraId="49506F3C" w14:textId="77777777" w:rsidR="00347033" w:rsidRDefault="00000000">
      <w:pPr>
        <w:pStyle w:val="BodyText"/>
        <w:tabs>
          <w:tab w:val="left" w:pos="7942"/>
        </w:tabs>
        <w:spacing w:line="249" w:lineRule="exact"/>
        <w:ind w:left="720"/>
      </w:pPr>
      <w:r>
        <w:t>Student's</w:t>
      </w:r>
      <w:r>
        <w:rPr>
          <w:spacing w:val="-4"/>
        </w:rPr>
        <w:t xml:space="preserve"> </w:t>
      </w:r>
      <w:r>
        <w:t>Signature</w:t>
      </w:r>
      <w:r>
        <w:tab/>
        <w:t>Date</w:t>
      </w:r>
    </w:p>
    <w:p w14:paraId="2DC82132" w14:textId="77777777" w:rsidR="00347033" w:rsidRDefault="00347033">
      <w:pPr>
        <w:pStyle w:val="BodyText"/>
        <w:spacing w:before="9"/>
        <w:rPr>
          <w:sz w:val="15"/>
        </w:rPr>
      </w:pPr>
    </w:p>
    <w:p w14:paraId="71AE512E" w14:textId="77777777" w:rsidR="00347033" w:rsidRDefault="00000000">
      <w:pPr>
        <w:pStyle w:val="BodyText"/>
        <w:spacing w:before="93"/>
        <w:ind w:right="113"/>
        <w:jc w:val="right"/>
      </w:pPr>
      <w:r>
        <w:t>(Updated December 2017)</w:t>
      </w:r>
    </w:p>
    <w:sectPr w:rsidR="00347033">
      <w:pgSz w:w="12240" w:h="15840"/>
      <w:pgMar w:top="640" w:right="600" w:bottom="1720" w:left="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ACBD" w14:textId="77777777" w:rsidR="006C591D" w:rsidRDefault="006C591D">
      <w:r>
        <w:separator/>
      </w:r>
    </w:p>
  </w:endnote>
  <w:endnote w:type="continuationSeparator" w:id="0">
    <w:p w14:paraId="2DE6FEEB" w14:textId="77777777" w:rsidR="006C591D" w:rsidRDefault="006C5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2FB3" w14:textId="18CE6056" w:rsidR="00347033" w:rsidRDefault="00663EB8">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128A9C9" wp14:editId="1B68A6A9">
              <wp:simplePos x="0" y="0"/>
              <wp:positionH relativeFrom="page">
                <wp:posOffset>7209790</wp:posOffset>
              </wp:positionH>
              <wp:positionV relativeFrom="page">
                <wp:posOffset>8943975</wp:posOffset>
              </wp:positionV>
              <wp:extent cx="147320" cy="196215"/>
              <wp:effectExtent l="0" t="0" r="0" b="0"/>
              <wp:wrapNone/>
              <wp:docPr id="12019421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678E8" w14:textId="77777777" w:rsidR="00347033" w:rsidRDefault="00000000">
                          <w:pPr>
                            <w:spacing w:before="20"/>
                            <w:ind w:left="6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8A9C9" id="_x0000_t202" coordsize="21600,21600" o:spt="202" path="m,l,21600r21600,l21600,xe">
              <v:stroke joinstyle="miter"/>
              <v:path gradientshapeok="t" o:connecttype="rect"/>
            </v:shapetype>
            <v:shape id="Text Box 1" o:spid="_x0000_s1026" type="#_x0000_t202" style="position:absolute;margin-left:567.7pt;margin-top:704.25pt;width:11.6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b1QEAAJADAAAOAAAAZHJzL2Uyb0RvYy54bWysU9tu1DAQfUfiHyy/s9ksUCDabFVaFSGV&#10;i1T6AY5jJxGJx8x4N1m+nrGz2QJ9Q7xYE8/4zDlnJtvLaejFwSB14EqZr9ZSGKeh7lxTyodvty/e&#10;SkFBuVr14Ewpj4bk5e75s+3oC7OBFvraoGAQR8XoS9mG4IssI92aQdEKvHGctICDCvyJTVajGhl9&#10;6LPNen2RjYC1R9CGiG9v5qTcJXxrjQ5frCUTRF9K5hbSiems4pnttqpoUPm20yca6h9YDKpz3PQM&#10;daOCEnvsnkANnUYgsGGlYcjA2k6bpIHV5Ou/1Ny3ypukhc0hf7aJ/h+s/ny4919RhOk9TDzAJIL8&#10;HejvJBxct8o15goRxtaomhvn0bJs9FScnkarqaAIUo2foOYhq32ABDRZHKIrrFMwOg/geDbdTEHo&#10;2PLVm5cbzmhO5e8uNvnr1EEVy2OPFD4YGEQMSok80wSuDncUIhlVLCWxl4Pbru/TXHv3xwUXxptE&#10;PvKdmYepmrg6iqigPrIMhHlNeK05aAF/SjHyipSSfuwVGin6j46tiPu0BLgE1RIop/lpKYMUc3gd&#10;5r3be+yalpFnsx1csV22S1IeWZx48tiTwtOKxr36/TtVPf5Iu18AAAD//wMAUEsDBBQABgAIAAAA&#10;IQBCBQar4wAAAA8BAAAPAAAAZHJzL2Rvd25yZXYueG1sTI/BboMwEETvlfoP1kbqrbFpABGCiaKq&#10;PVWqSuihR4MdsILXFDsJ/fuaU3vb2R3Nvin2sxnIVU1OW+QQrRkQha2VGjsOn/XrYwbEeYFSDBYV&#10;hx/lYF/e3xUil/aGlboefUdCCLpccOi9H3NKXdsrI9zajgrD7WQnI3yQU0flJG4h3Az0ibGUGqEx&#10;fOjFqJ571Z6PF8Ph8IXVi/5+bz6qU6XresvwLT1z/rCaDzsgXs3+zwwLfkCHMjA19oLSkSHoaJPE&#10;wRummGUJkMUTJVkKpFl2m20MtCzo/x7lLwAAAP//AwBQSwECLQAUAAYACAAAACEAtoM4kv4AAADh&#10;AQAAEwAAAAAAAAAAAAAAAAAAAAAAW0NvbnRlbnRfVHlwZXNdLnhtbFBLAQItABQABgAIAAAAIQA4&#10;/SH/1gAAAJQBAAALAAAAAAAAAAAAAAAAAC8BAABfcmVscy8ucmVsc1BLAQItABQABgAIAAAAIQDs&#10;hr/b1QEAAJADAAAOAAAAAAAAAAAAAAAAAC4CAABkcnMvZTJvRG9jLnhtbFBLAQItABQABgAIAAAA&#10;IQBCBQar4wAAAA8BAAAPAAAAAAAAAAAAAAAAAC8EAABkcnMvZG93bnJldi54bWxQSwUGAAAAAAQA&#10;BADzAAAAPwUAAAAA&#10;" filled="f" stroked="f">
              <v:textbox inset="0,0,0,0">
                <w:txbxContent>
                  <w:p w14:paraId="700678E8" w14:textId="77777777" w:rsidR="00347033" w:rsidRDefault="00000000">
                    <w:pPr>
                      <w:spacing w:before="20"/>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E6DD6" w14:textId="77777777" w:rsidR="006C591D" w:rsidRDefault="006C591D">
      <w:r>
        <w:separator/>
      </w:r>
    </w:p>
  </w:footnote>
  <w:footnote w:type="continuationSeparator" w:id="0">
    <w:p w14:paraId="1892B862" w14:textId="77777777" w:rsidR="006C591D" w:rsidRDefault="006C5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E0ABE"/>
    <w:multiLevelType w:val="hybridMultilevel"/>
    <w:tmpl w:val="8C2020A2"/>
    <w:lvl w:ilvl="0" w:tplc="387C6B9C">
      <w:start w:val="1"/>
      <w:numFmt w:val="lowerLetter"/>
      <w:lvlText w:val="%1)"/>
      <w:lvlJc w:val="left"/>
      <w:pPr>
        <w:ind w:left="1335" w:hanging="355"/>
        <w:jc w:val="left"/>
      </w:pPr>
      <w:rPr>
        <w:rFonts w:ascii="Arial" w:eastAsia="Arial" w:hAnsi="Arial" w:cs="Arial" w:hint="default"/>
        <w:spacing w:val="-7"/>
        <w:w w:val="99"/>
        <w:sz w:val="24"/>
        <w:szCs w:val="24"/>
        <w:lang w:val="en-US" w:eastAsia="en-US" w:bidi="en-US"/>
      </w:rPr>
    </w:lvl>
    <w:lvl w:ilvl="1" w:tplc="C84223F2">
      <w:numFmt w:val="bullet"/>
      <w:lvlText w:val="•"/>
      <w:lvlJc w:val="left"/>
      <w:pPr>
        <w:ind w:left="2370" w:hanging="355"/>
      </w:pPr>
      <w:rPr>
        <w:rFonts w:hint="default"/>
        <w:lang w:val="en-US" w:eastAsia="en-US" w:bidi="en-US"/>
      </w:rPr>
    </w:lvl>
    <w:lvl w:ilvl="2" w:tplc="5F4095BC">
      <w:numFmt w:val="bullet"/>
      <w:lvlText w:val="•"/>
      <w:lvlJc w:val="left"/>
      <w:pPr>
        <w:ind w:left="3400" w:hanging="355"/>
      </w:pPr>
      <w:rPr>
        <w:rFonts w:hint="default"/>
        <w:lang w:val="en-US" w:eastAsia="en-US" w:bidi="en-US"/>
      </w:rPr>
    </w:lvl>
    <w:lvl w:ilvl="3" w:tplc="B252A600">
      <w:numFmt w:val="bullet"/>
      <w:lvlText w:val="•"/>
      <w:lvlJc w:val="left"/>
      <w:pPr>
        <w:ind w:left="4430" w:hanging="355"/>
      </w:pPr>
      <w:rPr>
        <w:rFonts w:hint="default"/>
        <w:lang w:val="en-US" w:eastAsia="en-US" w:bidi="en-US"/>
      </w:rPr>
    </w:lvl>
    <w:lvl w:ilvl="4" w:tplc="E3749036">
      <w:numFmt w:val="bullet"/>
      <w:lvlText w:val="•"/>
      <w:lvlJc w:val="left"/>
      <w:pPr>
        <w:ind w:left="5460" w:hanging="355"/>
      </w:pPr>
      <w:rPr>
        <w:rFonts w:hint="default"/>
        <w:lang w:val="en-US" w:eastAsia="en-US" w:bidi="en-US"/>
      </w:rPr>
    </w:lvl>
    <w:lvl w:ilvl="5" w:tplc="0C185314">
      <w:numFmt w:val="bullet"/>
      <w:lvlText w:val="•"/>
      <w:lvlJc w:val="left"/>
      <w:pPr>
        <w:ind w:left="6490" w:hanging="355"/>
      </w:pPr>
      <w:rPr>
        <w:rFonts w:hint="default"/>
        <w:lang w:val="en-US" w:eastAsia="en-US" w:bidi="en-US"/>
      </w:rPr>
    </w:lvl>
    <w:lvl w:ilvl="6" w:tplc="9D38DB10">
      <w:numFmt w:val="bullet"/>
      <w:lvlText w:val="•"/>
      <w:lvlJc w:val="left"/>
      <w:pPr>
        <w:ind w:left="7520" w:hanging="355"/>
      </w:pPr>
      <w:rPr>
        <w:rFonts w:hint="default"/>
        <w:lang w:val="en-US" w:eastAsia="en-US" w:bidi="en-US"/>
      </w:rPr>
    </w:lvl>
    <w:lvl w:ilvl="7" w:tplc="A78ACE6A">
      <w:numFmt w:val="bullet"/>
      <w:lvlText w:val="•"/>
      <w:lvlJc w:val="left"/>
      <w:pPr>
        <w:ind w:left="8550" w:hanging="355"/>
      </w:pPr>
      <w:rPr>
        <w:rFonts w:hint="default"/>
        <w:lang w:val="en-US" w:eastAsia="en-US" w:bidi="en-US"/>
      </w:rPr>
    </w:lvl>
    <w:lvl w:ilvl="8" w:tplc="6A78E994">
      <w:numFmt w:val="bullet"/>
      <w:lvlText w:val="•"/>
      <w:lvlJc w:val="left"/>
      <w:pPr>
        <w:ind w:left="9580" w:hanging="355"/>
      </w:pPr>
      <w:rPr>
        <w:rFonts w:hint="default"/>
        <w:lang w:val="en-US" w:eastAsia="en-US" w:bidi="en-US"/>
      </w:rPr>
    </w:lvl>
  </w:abstractNum>
  <w:abstractNum w:abstractNumId="1" w15:restartNumberingAfterBreak="0">
    <w:nsid w:val="6303463E"/>
    <w:multiLevelType w:val="hybridMultilevel"/>
    <w:tmpl w:val="0060A5D6"/>
    <w:lvl w:ilvl="0" w:tplc="A0DEEA1A">
      <w:start w:val="1"/>
      <w:numFmt w:val="decimal"/>
      <w:lvlText w:val="%1."/>
      <w:lvlJc w:val="left"/>
      <w:pPr>
        <w:ind w:left="990" w:hanging="270"/>
        <w:jc w:val="left"/>
      </w:pPr>
      <w:rPr>
        <w:rFonts w:ascii="Arial" w:eastAsia="Arial" w:hAnsi="Arial" w:cs="Arial" w:hint="default"/>
        <w:spacing w:val="0"/>
        <w:w w:val="99"/>
        <w:sz w:val="24"/>
        <w:szCs w:val="24"/>
        <w:lang w:val="en-US" w:eastAsia="en-US" w:bidi="en-US"/>
      </w:rPr>
    </w:lvl>
    <w:lvl w:ilvl="1" w:tplc="9AB0F09E">
      <w:numFmt w:val="bullet"/>
      <w:lvlText w:val="•"/>
      <w:lvlJc w:val="left"/>
      <w:pPr>
        <w:ind w:left="2064" w:hanging="270"/>
      </w:pPr>
      <w:rPr>
        <w:rFonts w:hint="default"/>
        <w:lang w:val="en-US" w:eastAsia="en-US" w:bidi="en-US"/>
      </w:rPr>
    </w:lvl>
    <w:lvl w:ilvl="2" w:tplc="7E5AC842">
      <w:numFmt w:val="bullet"/>
      <w:lvlText w:val="•"/>
      <w:lvlJc w:val="left"/>
      <w:pPr>
        <w:ind w:left="3128" w:hanging="270"/>
      </w:pPr>
      <w:rPr>
        <w:rFonts w:hint="default"/>
        <w:lang w:val="en-US" w:eastAsia="en-US" w:bidi="en-US"/>
      </w:rPr>
    </w:lvl>
    <w:lvl w:ilvl="3" w:tplc="0FCA02EA">
      <w:numFmt w:val="bullet"/>
      <w:lvlText w:val="•"/>
      <w:lvlJc w:val="left"/>
      <w:pPr>
        <w:ind w:left="4192" w:hanging="270"/>
      </w:pPr>
      <w:rPr>
        <w:rFonts w:hint="default"/>
        <w:lang w:val="en-US" w:eastAsia="en-US" w:bidi="en-US"/>
      </w:rPr>
    </w:lvl>
    <w:lvl w:ilvl="4" w:tplc="3EB2B574">
      <w:numFmt w:val="bullet"/>
      <w:lvlText w:val="•"/>
      <w:lvlJc w:val="left"/>
      <w:pPr>
        <w:ind w:left="5256" w:hanging="270"/>
      </w:pPr>
      <w:rPr>
        <w:rFonts w:hint="default"/>
        <w:lang w:val="en-US" w:eastAsia="en-US" w:bidi="en-US"/>
      </w:rPr>
    </w:lvl>
    <w:lvl w:ilvl="5" w:tplc="9222A5C6">
      <w:numFmt w:val="bullet"/>
      <w:lvlText w:val="•"/>
      <w:lvlJc w:val="left"/>
      <w:pPr>
        <w:ind w:left="6320" w:hanging="270"/>
      </w:pPr>
      <w:rPr>
        <w:rFonts w:hint="default"/>
        <w:lang w:val="en-US" w:eastAsia="en-US" w:bidi="en-US"/>
      </w:rPr>
    </w:lvl>
    <w:lvl w:ilvl="6" w:tplc="28689848">
      <w:numFmt w:val="bullet"/>
      <w:lvlText w:val="•"/>
      <w:lvlJc w:val="left"/>
      <w:pPr>
        <w:ind w:left="7384" w:hanging="270"/>
      </w:pPr>
      <w:rPr>
        <w:rFonts w:hint="default"/>
        <w:lang w:val="en-US" w:eastAsia="en-US" w:bidi="en-US"/>
      </w:rPr>
    </w:lvl>
    <w:lvl w:ilvl="7" w:tplc="7D188C3A">
      <w:numFmt w:val="bullet"/>
      <w:lvlText w:val="•"/>
      <w:lvlJc w:val="left"/>
      <w:pPr>
        <w:ind w:left="8448" w:hanging="270"/>
      </w:pPr>
      <w:rPr>
        <w:rFonts w:hint="default"/>
        <w:lang w:val="en-US" w:eastAsia="en-US" w:bidi="en-US"/>
      </w:rPr>
    </w:lvl>
    <w:lvl w:ilvl="8" w:tplc="20B6543C">
      <w:numFmt w:val="bullet"/>
      <w:lvlText w:val="•"/>
      <w:lvlJc w:val="left"/>
      <w:pPr>
        <w:ind w:left="9512" w:hanging="270"/>
      </w:pPr>
      <w:rPr>
        <w:rFonts w:hint="default"/>
        <w:lang w:val="en-US" w:eastAsia="en-US" w:bidi="en-US"/>
      </w:rPr>
    </w:lvl>
  </w:abstractNum>
  <w:num w:numId="1" w16cid:durableId="316500946">
    <w:abstractNumId w:val="0"/>
  </w:num>
  <w:num w:numId="2" w16cid:durableId="133217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033"/>
    <w:rsid w:val="00347033"/>
    <w:rsid w:val="00663EB8"/>
    <w:rsid w:val="006C591D"/>
    <w:rsid w:val="00821502"/>
    <w:rsid w:val="00BC264D"/>
    <w:rsid w:val="00CB7853"/>
    <w:rsid w:val="00F21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09168"/>
  <w15:docId w15:val="{11ACC7C2-3C4C-4C79-A914-908730CA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line="275" w:lineRule="exact"/>
      <w:ind w:left="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90" w:hanging="33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1353</Words>
  <Characters>8107</Characters>
  <Application>Microsoft Office Word</Application>
  <DocSecurity>0</DocSecurity>
  <Lines>144</Lines>
  <Paragraphs>31</Paragraphs>
  <ScaleCrop>false</ScaleCrop>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Oreilly</dc:creator>
  <cp:lastModifiedBy>Jenifer LeCompte</cp:lastModifiedBy>
  <cp:revision>2</cp:revision>
  <dcterms:created xsi:type="dcterms:W3CDTF">2026-02-27T20:57:00Z</dcterms:created>
  <dcterms:modified xsi:type="dcterms:W3CDTF">2026-02-27T20:57:00Z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2018-02-15T00:00:00Z</vt:filetime>
  </property>
  <property fmtid="{D5CDD505-2E9C-101B-9397-08002B2CF9AE}" pid="3" name="Creator">
    <vt:lpwstr>Microsoft Word</vt:lpwstr>
  </property>
  <property fmtid="{D5CDD505-2E9C-101B-9397-08002B2CF9AE}" pid="4" name="LastSaved">
    <vt:filetime>2020-06-01T00:00:00Z</vt:filetime>
  </property>
</Properties>
</file>